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0E" w:rsidRDefault="00EC6D0E" w:rsidP="00EC6D0E">
      <w:pPr>
        <w:adjustRightInd w:val="0"/>
        <w:snapToGrid w:val="0"/>
        <w:rPr>
          <w:rFonts w:eastAsia="黑体"/>
        </w:rPr>
      </w:pPr>
      <w:r>
        <w:rPr>
          <w:rFonts w:eastAsia="黑体"/>
        </w:rPr>
        <w:t>附</w:t>
      </w:r>
      <w:r>
        <w:rPr>
          <w:rFonts w:eastAsia="黑体"/>
          <w:lang/>
        </w:rPr>
        <w:t>件</w:t>
      </w:r>
      <w:r>
        <w:rPr>
          <w:rFonts w:eastAsia="黑体"/>
        </w:rPr>
        <w:t>1</w:t>
      </w:r>
    </w:p>
    <w:p w:rsidR="00EC6D0E" w:rsidRDefault="00EC6D0E" w:rsidP="00EC6D0E">
      <w:pPr>
        <w:adjustRightInd w:val="0"/>
        <w:snapToGrid w:val="0"/>
        <w:spacing w:line="312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年陕西省</w:t>
      </w:r>
      <w:r>
        <w:rPr>
          <w:rFonts w:eastAsia="方正小标宋简体"/>
          <w:sz w:val="44"/>
          <w:szCs w:val="44"/>
          <w:lang/>
        </w:rPr>
        <w:t>中小学教师</w:t>
      </w:r>
      <w:r>
        <w:rPr>
          <w:rFonts w:eastAsia="方正小标宋简体"/>
          <w:sz w:val="44"/>
          <w:szCs w:val="44"/>
        </w:rPr>
        <w:t>省级</w:t>
      </w:r>
      <w:r>
        <w:rPr>
          <w:rFonts w:eastAsia="方正小标宋简体"/>
          <w:sz w:val="44"/>
          <w:szCs w:val="44"/>
          <w:lang/>
        </w:rPr>
        <w:t>培训项目</w:t>
      </w:r>
      <w:r>
        <w:rPr>
          <w:rFonts w:eastAsia="方正小标宋简体"/>
          <w:sz w:val="44"/>
          <w:szCs w:val="44"/>
        </w:rPr>
        <w:t>申报一览表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3946"/>
        <w:gridCol w:w="3105"/>
        <w:gridCol w:w="1594"/>
        <w:gridCol w:w="1786"/>
        <w:gridCol w:w="1502"/>
        <w:gridCol w:w="1014"/>
      </w:tblGrid>
      <w:tr w:rsidR="00EC6D0E" w:rsidTr="00BD66EC">
        <w:trPr>
          <w:trHeight w:val="340"/>
          <w:tblHeader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项目编号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对象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计划人数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培训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形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式</w:t>
            </w: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人均标准（元/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期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）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47" w:type="dxa"/>
            <w:gridSpan w:val="6"/>
            <w:vAlign w:val="center"/>
          </w:tcPr>
          <w:p w:rsidR="00EC6D0E" w:rsidRDefault="00EC6D0E" w:rsidP="00BD66EC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高考综合改革及普通高中新课程专题培训项目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教育行政领导者培训项目</w:t>
            </w:r>
            <w:bookmarkStart w:id="0" w:name="_Hlk119231513"/>
            <w:r>
              <w:rPr>
                <w:rFonts w:ascii="宋体" w:eastAsia="宋体" w:hAnsi="宋体" w:cs="宋体" w:hint="eastAsia"/>
                <w:sz w:val="18"/>
                <w:szCs w:val="18"/>
              </w:rPr>
              <w:t>(教育局长)</w:t>
            </w:r>
            <w:bookmarkEnd w:id="0"/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市县（区）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教育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局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局长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省内外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集中研修</w:t>
            </w: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7天 42学时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1.2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bookmarkStart w:id="1" w:name="_Hlk119231555"/>
            <w:r>
              <w:rPr>
                <w:rFonts w:ascii="宋体" w:eastAsia="宋体" w:hAnsi="宋体" w:cs="宋体" w:hint="eastAsia"/>
                <w:sz w:val="18"/>
                <w:szCs w:val="18"/>
              </w:rPr>
              <w:t>高中拔尖创新人才培养专题培训</w:t>
            </w:r>
            <w:bookmarkEnd w:id="1"/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普通高中优秀教师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集中研修</w:t>
            </w: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7天 42学时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1.3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bookmarkStart w:id="2" w:name="_Hlk119231600"/>
            <w:r>
              <w:rPr>
                <w:rFonts w:ascii="宋体" w:eastAsia="宋体" w:hAnsi="宋体" w:cs="宋体" w:hint="eastAsia"/>
                <w:spacing w:val="-11"/>
                <w:sz w:val="18"/>
                <w:szCs w:val="18"/>
              </w:rPr>
              <w:t>普通高中学校管理者培训项目(高中教学副校长)</w:t>
            </w:r>
            <w:bookmarkEnd w:id="2"/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普通高中教学副校长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集中研修</w:t>
            </w: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7天 42学时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1.4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bookmarkStart w:id="3" w:name="_Hlk119232038"/>
            <w:bookmarkStart w:id="4" w:name="_Hlk119231640"/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</w:t>
            </w:r>
            <w:bookmarkEnd w:id="3"/>
            <w:r>
              <w:rPr>
                <w:rFonts w:ascii="宋体" w:eastAsia="宋体" w:hAnsi="宋体" w:cs="宋体" w:hint="eastAsia"/>
                <w:sz w:val="18"/>
                <w:szCs w:val="18"/>
              </w:rPr>
              <w:t>学校管理者培训项目(高中教务主任)</w:t>
            </w:r>
            <w:bookmarkEnd w:id="4"/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普通高中教务主任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省内集中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研修</w:t>
            </w: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7天 42学时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1.5</w:t>
            </w: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普通高中学科骨干教师及教研员培训项目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.1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普通高中语文学科骨干教师培训项目</w:t>
            </w:r>
          </w:p>
        </w:tc>
        <w:tc>
          <w:tcPr>
            <w:tcW w:w="3105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高中学科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骨干教师及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教研员</w:t>
            </w:r>
          </w:p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786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省内集中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研修</w:t>
            </w:r>
          </w:p>
        </w:tc>
        <w:tc>
          <w:tcPr>
            <w:tcW w:w="1502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7天 42学时</w:t>
            </w:r>
          </w:p>
        </w:tc>
        <w:tc>
          <w:tcPr>
            <w:tcW w:w="1014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1.5.2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普通高中数学学科骨干教师培训项目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.3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普通高中英语学科骨干教师培训项目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.4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普通高中政治学科骨干教师培训项目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.5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普通高中历史学科骨干教师培训项目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.6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普通高中地理学科骨干教师培训项目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250 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.7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普通高中物理学科骨干教师培训项目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250 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.8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普通高中化学学科骨干教师培训项目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250 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.9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普通高中生物学科骨干教师培训项目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250 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5.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10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普通高中骨干教研员专题培训项目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普通高中理化生骨干教师实验教学培训项目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9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1.6.1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普通高中物理骨干教师实验教学培训</w:t>
            </w:r>
          </w:p>
        </w:tc>
        <w:tc>
          <w:tcPr>
            <w:tcW w:w="3105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高中理化生实验骨干教师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786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省内集中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研修</w:t>
            </w:r>
          </w:p>
        </w:tc>
        <w:tc>
          <w:tcPr>
            <w:tcW w:w="1502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7天 42学时</w:t>
            </w:r>
          </w:p>
        </w:tc>
        <w:tc>
          <w:tcPr>
            <w:tcW w:w="1014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1.6.2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普通高中化学骨干教师实验教学培训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1.6.3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普通高中生物骨干教师实验教学培训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1.7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</w:t>
            </w: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高中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教师线上自主选学培训项目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普通高中的学科教师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线上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ind w:leftChars="-1" w:left="-2" w:hanging="1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6个月120学时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360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47" w:type="dxa"/>
            <w:gridSpan w:val="6"/>
            <w:vAlign w:val="center"/>
          </w:tcPr>
          <w:p w:rsidR="00EC6D0E" w:rsidRDefault="00EC6D0E" w:rsidP="00BD66EC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中小学教师省级示范性专题培训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2.1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城乡教师学习共同体—名师引领行动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市级城乡教师学习共同体—名师引领行动</w:t>
            </w:r>
          </w:p>
        </w:tc>
        <w:tc>
          <w:tcPr>
            <w:tcW w:w="3105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县域基础教育学校教师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26500</w:t>
            </w:r>
          </w:p>
        </w:tc>
        <w:tc>
          <w:tcPr>
            <w:tcW w:w="1786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学习共同体</w:t>
            </w: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2.1.2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省级城乡教师学习共同体—名师引领行动</w:t>
            </w:r>
          </w:p>
        </w:tc>
        <w:tc>
          <w:tcPr>
            <w:tcW w:w="3105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专题培训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2.2.1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省级督学培训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省级督学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786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省内集中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研修</w:t>
            </w:r>
          </w:p>
        </w:tc>
        <w:tc>
          <w:tcPr>
            <w:tcW w:w="1502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5天 30学时</w:t>
            </w:r>
          </w:p>
        </w:tc>
        <w:tc>
          <w:tcPr>
            <w:tcW w:w="1014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2.2.2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校园安全培训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中小学幼儿园主管安全工作的校园长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200（中小学100，幼儿园100）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2.2.3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小学科学骨干教师培训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小学科学骨干教师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2.2.4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STEM骨干教师培训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STEM种子教师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2.2.5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劳动教育骨干教师培训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劳动教育骨干教师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400（小学200，初中200）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2.2.6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家庭教育指导骨干教师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家庭教育骨干指导教师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2.2.7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中小学思政教育教师培训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中小学思政骨干教师及法治教育教师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2.2.8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中小学心理健康教育骨干教师培训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中小学负责学生心理健康教育教师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2.2.9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培训管理者高级研修项目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教师培训机构培训管理者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2.2.10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中小学骨干教研员培训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中小学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骨干教研员（义务段及幼儿园）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78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省内集中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研修</w:t>
            </w:r>
          </w:p>
        </w:tc>
        <w:tc>
          <w:tcPr>
            <w:tcW w:w="1502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3天 18学时</w:t>
            </w:r>
          </w:p>
        </w:tc>
        <w:tc>
          <w:tcPr>
            <w:tcW w:w="101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1050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47" w:type="dxa"/>
            <w:gridSpan w:val="6"/>
            <w:vAlign w:val="center"/>
          </w:tcPr>
          <w:p w:rsidR="00EC6D0E" w:rsidRDefault="00EC6D0E" w:rsidP="00BD66EC">
            <w:pPr>
              <w:adjustRightInd w:val="0"/>
              <w:snapToGrid w:val="0"/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校园长高级研修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3.1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幼儿园园长高级研修项目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幼儿园正、副园长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786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7天省内集中+3天跟岗+50天返岗</w:t>
            </w:r>
          </w:p>
        </w:tc>
        <w:tc>
          <w:tcPr>
            <w:tcW w:w="1502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10天 60学时</w:t>
            </w:r>
          </w:p>
        </w:tc>
        <w:tc>
          <w:tcPr>
            <w:tcW w:w="1014" w:type="dxa"/>
            <w:vMerge w:val="restart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4000</w:t>
            </w: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3.2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小学校长高级研修项目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小学正、副校长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3.3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初中校长高级研修项目</w:t>
            </w:r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初中正、副校长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EC6D0E" w:rsidTr="00BD66EC">
        <w:trPr>
          <w:trHeight w:val="340"/>
          <w:jc w:val="center"/>
        </w:trPr>
        <w:tc>
          <w:tcPr>
            <w:tcW w:w="101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3.4</w:t>
            </w:r>
          </w:p>
        </w:tc>
        <w:tc>
          <w:tcPr>
            <w:tcW w:w="3946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bookmarkStart w:id="5" w:name="_Hlk119232130"/>
            <w:r>
              <w:rPr>
                <w:rFonts w:ascii="宋体" w:eastAsia="宋体" w:hAnsi="宋体" w:cs="宋体" w:hint="eastAsia"/>
                <w:sz w:val="18"/>
                <w:szCs w:val="18"/>
              </w:rPr>
              <w:t>高中校长高级研修项目</w:t>
            </w:r>
            <w:bookmarkEnd w:id="5"/>
          </w:p>
        </w:tc>
        <w:tc>
          <w:tcPr>
            <w:tcW w:w="3105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高中正、副校长</w:t>
            </w:r>
          </w:p>
        </w:tc>
        <w:tc>
          <w:tcPr>
            <w:tcW w:w="1594" w:type="dxa"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786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502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EC6D0E" w:rsidRDefault="00EC6D0E" w:rsidP="00BD66EC">
            <w:pPr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:rsidR="00EC6D0E" w:rsidRDefault="00EC6D0E" w:rsidP="00EC6D0E">
      <w:pPr>
        <w:rPr>
          <w:rFonts w:eastAsia="宋体"/>
          <w:sz w:val="21"/>
          <w:szCs w:val="21"/>
        </w:rPr>
      </w:pPr>
    </w:p>
    <w:p w:rsidR="00EC6D0E" w:rsidRDefault="00EC6D0E" w:rsidP="00EC6D0E">
      <w:pPr>
        <w:ind w:firstLineChars="100" w:firstLine="21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说明：</w:t>
      </w:r>
      <w:r>
        <w:rPr>
          <w:rFonts w:eastAsia="宋体"/>
          <w:sz w:val="21"/>
          <w:szCs w:val="21"/>
        </w:rPr>
        <w:t>1.</w:t>
      </w:r>
      <w:r>
        <w:rPr>
          <w:rFonts w:eastAsia="宋体"/>
          <w:sz w:val="21"/>
          <w:szCs w:val="21"/>
        </w:rPr>
        <w:t>省级培训项目经费按照省内每人每天不超过</w:t>
      </w:r>
      <w:r>
        <w:rPr>
          <w:rFonts w:eastAsia="宋体"/>
          <w:sz w:val="21"/>
          <w:szCs w:val="21"/>
        </w:rPr>
        <w:t>400</w:t>
      </w:r>
      <w:r>
        <w:rPr>
          <w:rFonts w:eastAsia="宋体"/>
          <w:sz w:val="21"/>
          <w:szCs w:val="21"/>
        </w:rPr>
        <w:t>元、省外每人每天不超过</w:t>
      </w:r>
      <w:r>
        <w:rPr>
          <w:rFonts w:eastAsia="宋体"/>
          <w:sz w:val="21"/>
          <w:szCs w:val="21"/>
        </w:rPr>
        <w:t>550</w:t>
      </w:r>
      <w:r>
        <w:rPr>
          <w:rFonts w:eastAsia="宋体"/>
          <w:sz w:val="21"/>
          <w:szCs w:val="21"/>
        </w:rPr>
        <w:t>元预算。</w:t>
      </w:r>
    </w:p>
    <w:p w:rsidR="00EC6D0E" w:rsidRDefault="00EC6D0E" w:rsidP="00EC6D0E">
      <w:pPr>
        <w:ind w:firstLineChars="400" w:firstLine="84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</w:t>
      </w:r>
      <w:r>
        <w:rPr>
          <w:rFonts w:eastAsia="宋体"/>
          <w:sz w:val="21"/>
          <w:szCs w:val="21"/>
        </w:rPr>
        <w:t>高考综合改革及普通高中新课程专题培训项目</w:t>
      </w:r>
      <w:r>
        <w:rPr>
          <w:rFonts w:eastAsia="宋体"/>
          <w:sz w:val="21"/>
          <w:szCs w:val="21"/>
          <w:lang/>
        </w:rPr>
        <w:t>申报书见附件</w:t>
      </w:r>
      <w:r>
        <w:rPr>
          <w:rFonts w:eastAsia="宋体"/>
          <w:sz w:val="21"/>
          <w:szCs w:val="21"/>
          <w:lang/>
        </w:rPr>
        <w:t>3</w:t>
      </w:r>
      <w:r>
        <w:rPr>
          <w:rFonts w:eastAsia="宋体"/>
          <w:sz w:val="21"/>
          <w:szCs w:val="21"/>
        </w:rPr>
        <w:t>；城乡教师学习共同体</w:t>
      </w:r>
      <w:r>
        <w:rPr>
          <w:rFonts w:eastAsia="宋体"/>
          <w:sz w:val="21"/>
          <w:szCs w:val="21"/>
        </w:rPr>
        <w:t>—</w:t>
      </w:r>
      <w:r>
        <w:rPr>
          <w:rFonts w:eastAsia="宋体"/>
          <w:sz w:val="21"/>
          <w:szCs w:val="21"/>
        </w:rPr>
        <w:t>名师引领行动</w:t>
      </w:r>
      <w:r>
        <w:rPr>
          <w:rFonts w:eastAsia="宋体"/>
          <w:sz w:val="21"/>
          <w:szCs w:val="21"/>
          <w:lang/>
        </w:rPr>
        <w:t>填写申报书见附件</w:t>
      </w:r>
      <w:r>
        <w:rPr>
          <w:rFonts w:eastAsia="宋体"/>
          <w:sz w:val="21"/>
          <w:szCs w:val="21"/>
          <w:lang/>
        </w:rPr>
        <w:t>4</w:t>
      </w:r>
      <w:r>
        <w:rPr>
          <w:rFonts w:eastAsia="宋体"/>
          <w:sz w:val="21"/>
          <w:szCs w:val="21"/>
          <w:lang/>
        </w:rPr>
        <w:t>；</w:t>
      </w:r>
      <w:bookmarkStart w:id="6" w:name="_Hlk119231003"/>
      <w:r>
        <w:rPr>
          <w:rFonts w:eastAsia="宋体"/>
          <w:sz w:val="21"/>
          <w:szCs w:val="21"/>
          <w:lang/>
        </w:rPr>
        <w:t>中小学教师专题培训</w:t>
      </w:r>
      <w:r>
        <w:rPr>
          <w:rFonts w:eastAsia="宋体"/>
          <w:sz w:val="21"/>
          <w:szCs w:val="21"/>
        </w:rPr>
        <w:t>、</w:t>
      </w:r>
    </w:p>
    <w:p w:rsidR="00EC6D0E" w:rsidRDefault="00EC6D0E" w:rsidP="00EC6D0E">
      <w:pPr>
        <w:ind w:firstLineChars="457" w:firstLine="960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中小学校园长提升计划申报书见附件</w:t>
      </w:r>
      <w:r>
        <w:rPr>
          <w:rFonts w:eastAsia="宋体"/>
          <w:sz w:val="21"/>
          <w:szCs w:val="21"/>
        </w:rPr>
        <w:t>5</w:t>
      </w:r>
      <w:bookmarkEnd w:id="6"/>
      <w:r>
        <w:rPr>
          <w:rFonts w:eastAsia="宋体"/>
          <w:sz w:val="21"/>
          <w:szCs w:val="21"/>
          <w:lang/>
        </w:rPr>
        <w:t>。</w:t>
      </w:r>
    </w:p>
    <w:p w:rsidR="00EC6D0E" w:rsidRDefault="00EC6D0E" w:rsidP="00EC6D0E">
      <w:pPr>
        <w:rPr>
          <w:rFonts w:eastAsia="宋体"/>
          <w:sz w:val="21"/>
          <w:szCs w:val="21"/>
        </w:rPr>
        <w:sectPr w:rsidR="00EC6D0E">
          <w:pgSz w:w="16838" w:h="11906" w:orient="landscape"/>
          <w:pgMar w:top="1276" w:right="1134" w:bottom="567" w:left="1134" w:header="851" w:footer="737" w:gutter="0"/>
          <w:cols w:space="720"/>
          <w:docGrid w:linePitch="312"/>
        </w:sectPr>
      </w:pPr>
    </w:p>
    <w:p w:rsidR="00EF3AD3" w:rsidRDefault="00EF3AD3"/>
    <w:sectPr w:rsidR="00EF3AD3" w:rsidSect="00E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D0E"/>
    <w:rsid w:val="00EC6D0E"/>
    <w:rsid w:val="00E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0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>China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2022-11-16T07:12:00Z</dcterms:created>
  <dcterms:modified xsi:type="dcterms:W3CDTF">2022-11-16T07:12:00Z</dcterms:modified>
</cp:coreProperties>
</file>