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  <w:r>
        <w:rPr>
          <w:rFonts w:hint="eastAsia" w:ascii="方正小标宋简体" w:hAnsi="华文中宋" w:eastAsia="方正小标宋简体"/>
          <w:bCs/>
          <w:sz w:val="44"/>
          <w:szCs w:val="44"/>
          <w:lang w:val="en-US" w:eastAsia="zh-CN"/>
        </w:rPr>
        <w:t>岚皋县</w:t>
      </w:r>
      <w:r>
        <w:rPr>
          <w:rFonts w:hint="eastAsia" w:ascii="方正小标宋简体" w:hAnsi="华文中宋" w:eastAsia="方正小标宋简体"/>
          <w:bCs/>
          <w:sz w:val="44"/>
          <w:szCs w:val="44"/>
        </w:rPr>
        <w:t>政府信息公开申请表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Autospacing="0" w:line="560" w:lineRule="exact"/>
        <w:jc w:val="center"/>
        <w:rPr>
          <w:rFonts w:hint="eastAsia" w:ascii="方正小标宋简体" w:hAnsi="华文中宋" w:eastAsia="方正小标宋简体"/>
          <w:bCs/>
          <w:sz w:val="44"/>
          <w:szCs w:val="44"/>
        </w:rPr>
      </w:pPr>
    </w:p>
    <w:tbl>
      <w:tblPr>
        <w:tblStyle w:val="5"/>
        <w:tblW w:w="91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993"/>
        <w:gridCol w:w="1463"/>
        <w:gridCol w:w="944"/>
        <w:gridCol w:w="1269"/>
        <w:gridCol w:w="1156"/>
        <w:gridCol w:w="63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113" w:right="113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申请人信息</w:t>
            </w: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公民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申请人姓名</w:t>
            </w:r>
          </w:p>
        </w:tc>
        <w:tc>
          <w:tcPr>
            <w:tcW w:w="57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身份证号码</w:t>
            </w:r>
          </w:p>
        </w:tc>
        <w:tc>
          <w:tcPr>
            <w:tcW w:w="57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法人或其他组织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法人或其他组织名称</w:t>
            </w:r>
          </w:p>
        </w:tc>
        <w:tc>
          <w:tcPr>
            <w:tcW w:w="579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99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法人代表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机构代码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联系人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联系电话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通信地址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邮政编码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电子邮箱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传  真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申请受理机关（机构）名称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申请公开的政府信息</w:t>
            </w:r>
          </w:p>
        </w:tc>
        <w:tc>
          <w:tcPr>
            <w:tcW w:w="14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信息名称</w:t>
            </w:r>
          </w:p>
        </w:tc>
        <w:tc>
          <w:tcPr>
            <w:tcW w:w="22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文  号</w:t>
            </w:r>
          </w:p>
        </w:tc>
        <w:tc>
          <w:tcPr>
            <w:tcW w:w="23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72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或者其他特征描述：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获取政府信息的方式（单选）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邮寄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电子邮件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传真 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政府信息的载体方式（单选）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纸质文件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电子文档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所需政府信息的用途</w:t>
            </w:r>
          </w:p>
        </w:tc>
        <w:tc>
          <w:tcPr>
            <w:tcW w:w="725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生产需要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生活需要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 xml:space="preserve">科研需要     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查验自身信息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1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申请人签名</w:t>
            </w:r>
          </w:p>
        </w:tc>
        <w:tc>
          <w:tcPr>
            <w:tcW w:w="240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  <w:tc>
          <w:tcPr>
            <w:tcW w:w="24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  <w:t>申请时间</w:t>
            </w:r>
          </w:p>
        </w:tc>
        <w:tc>
          <w:tcPr>
            <w:tcW w:w="24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sz w:val="24"/>
          <w:szCs w:val="24"/>
        </w:rPr>
      </w:pPr>
      <w:r>
        <w:rPr>
          <w:rFonts w:hint="eastAsia" w:ascii="仿宋_GB2312" w:eastAsia="仿宋_GB2312" w:cs="仿宋_GB2312"/>
          <w:b/>
          <w:bCs/>
          <w:color w:val="000000"/>
          <w:sz w:val="24"/>
          <w:szCs w:val="24"/>
        </w:rPr>
        <w:t>注：</w:t>
      </w:r>
      <w:r>
        <w:rPr>
          <w:rFonts w:hint="eastAsia" w:ascii="仿宋_GB2312" w:eastAsia="仿宋_GB2312" w:cs="仿宋_GB2312"/>
          <w:color w:val="000000"/>
          <w:sz w:val="24"/>
          <w:szCs w:val="24"/>
        </w:rPr>
        <w:t>1.申请人在递交本申请表时，应将相关身份证明（个人身份证复印件或组织机构代码证复印件）附后一同递交。</w:t>
      </w:r>
    </w:p>
    <w:p>
      <w:r>
        <w:rPr>
          <w:rFonts w:hint="eastAsia" w:ascii="仿宋_GB2312" w:eastAsia="仿宋_GB2312" w:cs="仿宋_GB2312"/>
          <w:color w:val="000000"/>
          <w:sz w:val="24"/>
          <w:szCs w:val="24"/>
        </w:rPr>
        <w:t>2.依据《中华人民共和国政府信息公开条例</w:t>
      </w:r>
      <w:bookmarkStart w:id="0" w:name="_GoBack"/>
      <w:bookmarkEnd w:id="0"/>
      <w:r>
        <w:rPr>
          <w:rFonts w:hint="eastAsia" w:ascii="仿宋_GB2312" w:eastAsia="仿宋_GB2312" w:cs="仿宋_GB2312"/>
          <w:color w:val="000000"/>
          <w:sz w:val="24"/>
          <w:szCs w:val="24"/>
        </w:rPr>
        <w:t>》第二十七条规定，本表中“申请受理行政机关（机构）”是指“地方各级人民政府、对外以自己名义履行行政管理职能的县级以上人民政府部门（含本条例第十条第二款规定的派出机构、内设机构）”。</w:t>
      </w:r>
    </w:p>
    <w:sectPr>
      <w:pgSz w:w="11906" w:h="16838"/>
      <w:pgMar w:top="2154" w:right="1417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ZDZkN2I2NWU0YjYzZTViNzQ0ZWM5YjRjZmQxMGEifQ=="/>
  </w:docVars>
  <w:rsids>
    <w:rsidRoot w:val="00000000"/>
    <w:rsid w:val="0EF27B8D"/>
    <w:rsid w:val="709D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168</Words>
  <Characters>168</Characters>
  <Lines>0</Lines>
  <Paragraphs>0</Paragraphs>
  <TotalTime>0</TotalTime>
  <ScaleCrop>false</ScaleCrop>
  <LinksUpToDate>false</LinksUpToDate>
  <CharactersWithSpaces>194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2022-10-12T10:32:00Z</dcterms:created>
  <dc:creator>admin</dc:creator>
  <cp:lastModifiedBy>李晓松</cp:lastModifiedBy>
  <dcterms:modified xsi:type="dcterms:W3CDTF">2022-10-20T02:30:26Z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47EB855F9A7142E49BCCC3B493CC1B05</vt:lpwstr>
  </property>
</Properties>
</file>