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15" w:rsidRDefault="00AA1595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 xml:space="preserve"> 2</w:t>
      </w:r>
    </w:p>
    <w:p w:rsidR="00D72B15" w:rsidRDefault="0037097E">
      <w:pPr>
        <w:jc w:val="center"/>
        <w:rPr>
          <w:rFonts w:ascii="方正小标宋简体" w:eastAsia="方正小标宋简体" w:hAnsi="宋体" w:cs="宋体"/>
          <w:bCs/>
          <w:sz w:val="40"/>
          <w:szCs w:val="44"/>
        </w:rPr>
      </w:pPr>
      <w:r>
        <w:rPr>
          <w:rFonts w:ascii="方正小标宋简体" w:eastAsia="方正小标宋简体" w:hAnsi="宋体" w:cs="宋体" w:hint="eastAsia"/>
          <w:bCs/>
          <w:sz w:val="40"/>
          <w:szCs w:val="44"/>
        </w:rPr>
        <w:t>安康市</w:t>
      </w:r>
      <w:r w:rsidR="00AA1595">
        <w:rPr>
          <w:rFonts w:ascii="方正小标宋简体" w:eastAsia="方正小标宋简体" w:hAnsi="宋体" w:cs="宋体" w:hint="eastAsia"/>
          <w:bCs/>
          <w:sz w:val="40"/>
          <w:szCs w:val="44"/>
        </w:rPr>
        <w:t>装配式建筑专家申请表</w:t>
      </w:r>
    </w:p>
    <w:tbl>
      <w:tblPr>
        <w:tblW w:w="955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425"/>
        <w:gridCol w:w="845"/>
        <w:gridCol w:w="235"/>
        <w:gridCol w:w="1650"/>
      </w:tblGrid>
      <w:tr w:rsidR="00D72B15">
        <w:trPr>
          <w:trHeight w:val="71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出生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照片</w:t>
            </w:r>
          </w:p>
        </w:tc>
      </w:tr>
      <w:tr w:rsidR="00D72B15">
        <w:trPr>
          <w:trHeight w:val="6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政治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身份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885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D72B15">
        <w:trPr>
          <w:trHeight w:val="672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联系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6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widowControl/>
              <w:textAlignment w:val="center"/>
              <w:rPr>
                <w:rFonts w:ascii="仿宋_GB2312" w:eastAsia="宋体" w:hAnsi="Calibri" w:cs="宋体"/>
                <w:kern w:val="0"/>
                <w:sz w:val="24"/>
              </w:rPr>
            </w:pPr>
            <w:r>
              <w:rPr>
                <w:rFonts w:ascii="仿宋_GB2312" w:eastAsia="宋体" w:hAnsi="Calibri" w:cs="宋体" w:hint="eastAsia"/>
                <w:kern w:val="0"/>
                <w:sz w:val="24"/>
              </w:rPr>
              <w:t>办公电话：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>手机：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18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D72B15">
        <w:trPr>
          <w:trHeight w:val="579"/>
          <w:jc w:val="center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widowControl/>
              <w:spacing w:line="400" w:lineRule="exact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宋体" w:hAnsi="Calibri" w:cs="宋体" w:hint="eastAsia"/>
                <w:kern w:val="0"/>
                <w:sz w:val="24"/>
              </w:rPr>
              <w:t>电子邮箱：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        </w:t>
            </w:r>
          </w:p>
        </w:tc>
        <w:tc>
          <w:tcPr>
            <w:tcW w:w="18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D72B15">
        <w:trPr>
          <w:trHeight w:val="82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申请专业</w:t>
            </w:r>
          </w:p>
        </w:tc>
        <w:tc>
          <w:tcPr>
            <w:tcW w:w="8475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u w:val="single"/>
              </w:rPr>
            </w:pP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□工程设计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□构件生产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□工程施工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□高校研发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□其他</w:t>
            </w:r>
          </w:p>
        </w:tc>
      </w:tr>
      <w:tr w:rsidR="00D72B15">
        <w:trPr>
          <w:trHeight w:val="82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毕业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毕业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所学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D72B15">
        <w:trPr>
          <w:trHeight w:val="83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学术专长研究方向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D72B15" w:rsidRDefault="00D72B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最高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职务及</w:t>
            </w:r>
          </w:p>
          <w:p w:rsidR="00D72B15" w:rsidRDefault="00AA159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D72B15">
        <w:trPr>
          <w:trHeight w:val="79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工作单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位名称</w:t>
            </w:r>
          </w:p>
        </w:tc>
        <w:tc>
          <w:tcPr>
            <w:tcW w:w="5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邮政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D72B15">
        <w:trPr>
          <w:trHeight w:val="795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通讯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D72B15">
        <w:trPr>
          <w:trHeight w:val="697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单位性质</w:t>
            </w:r>
          </w:p>
        </w:tc>
        <w:tc>
          <w:tcPr>
            <w:tcW w:w="847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72B15" w:rsidRDefault="00AA1595">
            <w:pPr>
              <w:widowControl/>
              <w:tabs>
                <w:tab w:val="left" w:pos="1219"/>
                <w:tab w:val="center" w:pos="4436"/>
              </w:tabs>
              <w:jc w:val="left"/>
              <w:textAlignment w:val="center"/>
              <w:rPr>
                <w:rFonts w:ascii="仿宋_GB2312" w:eastAsia="宋体" w:hAnsi="Calibri" w:cs="宋体"/>
                <w:kern w:val="0"/>
                <w:sz w:val="24"/>
              </w:rPr>
            </w:pP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□大专院校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□科研院所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□国有企业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□其他所有制企业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□社会团体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□其他</w:t>
            </w:r>
          </w:p>
        </w:tc>
      </w:tr>
      <w:tr w:rsidR="00D72B15">
        <w:trPr>
          <w:trHeight w:val="8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widowControl/>
              <w:jc w:val="center"/>
              <w:textAlignment w:val="center"/>
              <w:rPr>
                <w:rFonts w:ascii="仿宋_GB2312" w:eastAsia="宋体" w:hAnsi="Calibri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从事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领域</w:t>
            </w:r>
          </w:p>
        </w:tc>
        <w:tc>
          <w:tcPr>
            <w:tcW w:w="8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widowControl/>
              <w:jc w:val="left"/>
              <w:rPr>
                <w:rFonts w:ascii="仿宋_GB2312" w:eastAsia="宋体" w:hAnsi="Calibri" w:cs="宋体"/>
                <w:kern w:val="0"/>
                <w:sz w:val="24"/>
              </w:rPr>
            </w:pP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□开发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□设计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□施工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□检测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□构件生产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□审图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□监理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□造价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 </w:t>
            </w:r>
          </w:p>
          <w:p w:rsidR="00D72B15" w:rsidRDefault="00AA1595">
            <w:pPr>
              <w:widowControl/>
              <w:jc w:val="left"/>
              <w:rPr>
                <w:rFonts w:ascii="仿宋_GB2312" w:eastAsia="宋体" w:hAnsi="Calibri" w:cs="宋体"/>
                <w:kern w:val="0"/>
                <w:sz w:val="24"/>
              </w:rPr>
            </w:pP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□咨询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□装饰装修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□科研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□其他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</w:t>
            </w:r>
          </w:p>
        </w:tc>
      </w:tr>
      <w:tr w:rsidR="00D72B15">
        <w:trPr>
          <w:trHeight w:val="312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从事装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配式建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筑工作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47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D72B15">
        <w:trPr>
          <w:trHeight w:val="624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宋体" w:eastAsia="宋体" w:hAnsi="宋体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847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D72B15">
        <w:trPr>
          <w:trHeight w:val="624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宋体" w:eastAsia="宋体" w:hAnsi="宋体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847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D72B15">
        <w:trPr>
          <w:trHeight w:val="624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宋体" w:eastAsia="宋体" w:hAnsi="宋体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847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D72B15">
        <w:trPr>
          <w:trHeight w:val="791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宋体" w:eastAsia="宋体" w:hAnsi="宋体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847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D72B15">
        <w:trPr>
          <w:trHeight w:val="624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宋体" w:eastAsia="宋体" w:hAnsi="宋体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847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D72B15">
            <w:pPr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D72B15">
        <w:trPr>
          <w:trHeight w:val="781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装配式建筑相关主要学术成就、获奖成果、论著及业绩</w:t>
            </w:r>
          </w:p>
        </w:tc>
        <w:tc>
          <w:tcPr>
            <w:tcW w:w="8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主要学术成就、获奖成果、论著及具体项目业绩（附相关证明）</w:t>
            </w:r>
          </w:p>
        </w:tc>
      </w:tr>
      <w:tr w:rsidR="00D72B15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所在单位推荐意见</w:t>
            </w:r>
          </w:p>
        </w:tc>
        <w:tc>
          <w:tcPr>
            <w:tcW w:w="8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2B15" w:rsidRDefault="00AA1595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（盖章）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br/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日</w:t>
            </w:r>
          </w:p>
        </w:tc>
      </w:tr>
    </w:tbl>
    <w:p w:rsidR="00D72B15" w:rsidRDefault="00D72B15">
      <w:bookmarkStart w:id="0" w:name="_GoBack"/>
      <w:bookmarkEnd w:id="0"/>
    </w:p>
    <w:sectPr w:rsidR="00D72B15" w:rsidSect="00D72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595" w:rsidRDefault="00AA1595" w:rsidP="0037097E">
      <w:r>
        <w:separator/>
      </w:r>
    </w:p>
  </w:endnote>
  <w:endnote w:type="continuationSeparator" w:id="1">
    <w:p w:rsidR="00AA1595" w:rsidRDefault="00AA1595" w:rsidP="00370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595" w:rsidRDefault="00AA1595" w:rsidP="0037097E">
      <w:r>
        <w:separator/>
      </w:r>
    </w:p>
  </w:footnote>
  <w:footnote w:type="continuationSeparator" w:id="1">
    <w:p w:rsidR="00AA1595" w:rsidRDefault="00AA1595" w:rsidP="00370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B15"/>
    <w:rsid w:val="0037097E"/>
    <w:rsid w:val="00AA1595"/>
    <w:rsid w:val="00D72B15"/>
    <w:rsid w:val="051C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B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0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09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70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09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刘鑫</cp:lastModifiedBy>
  <cp:revision>2</cp:revision>
  <dcterms:created xsi:type="dcterms:W3CDTF">2021-06-07T07:55:00Z</dcterms:created>
  <dcterms:modified xsi:type="dcterms:W3CDTF">2022-10-11T07:47:00Z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