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DE0B3" w14:textId="77777777" w:rsidR="002E684C" w:rsidRDefault="00544712">
      <w:pPr>
        <w:spacing w:beforeLines="250" w:before="780"/>
        <w:jc w:val="center"/>
        <w:rPr>
          <w:rFonts w:ascii="方正小标宋简体" w:eastAsia="方正小标宋简体" w:hAnsi="Times New Roman" w:cs="Times New Roman"/>
          <w:color w:val="FF0000"/>
          <w:spacing w:val="80"/>
          <w:w w:val="66"/>
          <w:sz w:val="130"/>
          <w:szCs w:val="130"/>
        </w:rPr>
      </w:pPr>
      <w:r w:rsidRPr="004D7865">
        <w:rPr>
          <w:rFonts w:ascii="方正小标宋简体" w:eastAsia="方正小标宋简体" w:hAnsi="Times New Roman" w:cs="Times New Roman" w:hint="eastAsia"/>
          <w:color w:val="FF0000"/>
          <w:spacing w:val="5"/>
          <w:w w:val="55"/>
          <w:kern w:val="0"/>
          <w:sz w:val="130"/>
          <w:szCs w:val="130"/>
          <w:fitText w:val="8588"/>
        </w:rPr>
        <w:t>安康市电子政务办公室文</w:t>
      </w:r>
      <w:r w:rsidRPr="004D7865">
        <w:rPr>
          <w:rFonts w:ascii="方正小标宋简体" w:eastAsia="方正小标宋简体" w:hAnsi="Times New Roman" w:cs="Times New Roman" w:hint="eastAsia"/>
          <w:color w:val="FF0000"/>
          <w:spacing w:val="4"/>
          <w:w w:val="55"/>
          <w:kern w:val="0"/>
          <w:sz w:val="130"/>
          <w:szCs w:val="130"/>
          <w:fitText w:val="8588"/>
        </w:rPr>
        <w:t>件</w:t>
      </w:r>
    </w:p>
    <w:p w14:paraId="3B323BEC" w14:textId="77777777" w:rsidR="002E684C" w:rsidRDefault="002E684C">
      <w:pPr>
        <w:spacing w:line="500" w:lineRule="exact"/>
        <w:rPr>
          <w:rFonts w:ascii="仿宋_GB2312" w:eastAsia="仿宋_GB2312" w:hAnsi="Times New Roman" w:cs="Times New Roman"/>
          <w:sz w:val="32"/>
          <w:szCs w:val="32"/>
        </w:rPr>
      </w:pPr>
    </w:p>
    <w:p w14:paraId="1131A12F" w14:textId="77777777" w:rsidR="002E684C" w:rsidRDefault="002E684C">
      <w:pPr>
        <w:spacing w:line="500" w:lineRule="exact"/>
        <w:rPr>
          <w:rFonts w:ascii="仿宋_GB2312" w:eastAsia="仿宋_GB2312" w:hAnsi="Times New Roman" w:cs="Times New Roman"/>
          <w:sz w:val="32"/>
          <w:szCs w:val="32"/>
        </w:rPr>
      </w:pPr>
    </w:p>
    <w:p w14:paraId="38013063" w14:textId="77777777" w:rsidR="002E684C" w:rsidRDefault="002E684C">
      <w:pPr>
        <w:spacing w:line="500" w:lineRule="exact"/>
        <w:rPr>
          <w:rFonts w:ascii="仿宋_GB2312" w:eastAsia="仿宋_GB2312" w:hAnsi="Times New Roman" w:cs="Times New Roman"/>
          <w:sz w:val="32"/>
          <w:szCs w:val="32"/>
        </w:rPr>
      </w:pPr>
    </w:p>
    <w:p w14:paraId="20AA152B" w14:textId="3D6766BE" w:rsidR="002E684C" w:rsidRPr="003D42E4" w:rsidRDefault="00544712" w:rsidP="003D42E4">
      <w:pPr>
        <w:spacing w:line="720" w:lineRule="exact"/>
        <w:jc w:val="center"/>
        <w:rPr>
          <w:rFonts w:ascii="楷体" w:eastAsia="楷体" w:hAnsi="楷体" w:cs="Times New Roman"/>
          <w:sz w:val="32"/>
          <w:szCs w:val="32"/>
        </w:rPr>
      </w:pPr>
      <w:r>
        <w:rPr>
          <w:rFonts w:ascii="华文仿宋" w:eastAsia="华文仿宋" w:hAnsi="华文仿宋" w:cs="Times New Roman" w:hint="eastAsia"/>
          <w:sz w:val="32"/>
          <w:szCs w:val="32"/>
        </w:rPr>
        <w:t>安电政办字〔2020〕</w:t>
      </w:r>
      <w:r w:rsidR="003D42E4">
        <w:rPr>
          <w:rFonts w:ascii="华文仿宋" w:eastAsia="华文仿宋" w:hAnsi="华文仿宋" w:cs="Times New Roman"/>
          <w:sz w:val="32"/>
          <w:szCs w:val="32"/>
        </w:rPr>
        <w:t>5</w:t>
      </w:r>
      <w:r>
        <w:rPr>
          <w:rFonts w:ascii="华文仿宋" w:eastAsia="华文仿宋" w:hAnsi="华文仿宋" w:cs="Times New Roman" w:hint="eastAsia"/>
          <w:sz w:val="32"/>
          <w:szCs w:val="32"/>
        </w:rPr>
        <w:t>号</w:t>
      </w:r>
    </w:p>
    <w:p w14:paraId="37FAC5DF" w14:textId="77777777" w:rsidR="002E684C" w:rsidRDefault="00544712">
      <w:pPr>
        <w:rPr>
          <w:rFonts w:ascii="仿宋_GB2312" w:eastAsia="仿宋_GB2312" w:hAnsi="Times New Roman" w:cs="Times New Roman"/>
          <w:sz w:val="32"/>
          <w:szCs w:val="32"/>
        </w:rPr>
      </w:pPr>
      <w:r>
        <w:rPr>
          <w:rFonts w:ascii="仿宋_GB2312" w:eastAsia="仿宋_GB2312" w:hAnsi="Times New Roman" w:cs="Times New Roman"/>
          <w:noProof/>
          <w:sz w:val="32"/>
          <w:szCs w:val="32"/>
        </w:rPr>
        <mc:AlternateContent>
          <mc:Choice Requires="wps">
            <w:drawing>
              <wp:anchor distT="0" distB="0" distL="114300" distR="114300" simplePos="0" relativeHeight="251657728" behindDoc="0" locked="0" layoutInCell="1" allowOverlap="1" wp14:anchorId="0A4BBA1F" wp14:editId="162FED5D">
                <wp:simplePos x="0" y="0"/>
                <wp:positionH relativeFrom="column">
                  <wp:posOffset>-46355</wp:posOffset>
                </wp:positionH>
                <wp:positionV relativeFrom="paragraph">
                  <wp:posOffset>41275</wp:posOffset>
                </wp:positionV>
                <wp:extent cx="5705475" cy="0"/>
                <wp:effectExtent l="0" t="19050" r="952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28575">
                          <a:solidFill>
                            <a:srgbClr val="FF0000"/>
                          </a:solidFill>
                          <a:round/>
                        </a:ln>
                      </wps:spPr>
                      <wps:bodyPr/>
                    </wps:wsp>
                  </a:graphicData>
                </a:graphic>
              </wp:anchor>
            </w:drawing>
          </mc:Choice>
          <mc:Fallback>
            <w:pict>
              <v:line w14:anchorId="730ADEB1" id="直接连接符 1"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3.65pt,3.25pt" to="445.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" strokecolor="red" strokeweight="2.25pt"/>
            </w:pict>
          </mc:Fallback>
        </mc:AlternateContent>
      </w:r>
    </w:p>
    <w:p w14:paraId="4A80DC92" w14:textId="77777777" w:rsidR="00ED6F4C" w:rsidRDefault="00ED6F4C" w:rsidP="007B6ECE">
      <w:pPr>
        <w:spacing w:line="560" w:lineRule="exact"/>
        <w:jc w:val="center"/>
        <w:rPr>
          <w:rFonts w:ascii="方正小标宋简体" w:eastAsia="方正小标宋简体" w:hAnsi="黑体"/>
          <w:sz w:val="44"/>
          <w:szCs w:val="44"/>
        </w:rPr>
      </w:pPr>
    </w:p>
    <w:p w14:paraId="35CD58DC" w14:textId="77777777" w:rsidR="003D42E4" w:rsidRDefault="003D42E4" w:rsidP="003D42E4">
      <w:pPr>
        <w:widowControl/>
        <w:spacing w:line="580" w:lineRule="exact"/>
        <w:jc w:val="center"/>
        <w:rPr>
          <w:rFonts w:ascii="方正小标宋简体" w:eastAsia="方正小标宋简体" w:hAnsi="楷体"/>
          <w:sz w:val="44"/>
          <w:szCs w:val="32"/>
        </w:rPr>
      </w:pPr>
      <w:r>
        <w:rPr>
          <w:rFonts w:ascii="方正小标宋简体" w:eastAsia="方正小标宋简体" w:hAnsi="楷体" w:hint="eastAsia"/>
          <w:sz w:val="44"/>
          <w:szCs w:val="32"/>
        </w:rPr>
        <w:t>安康市电子政务办公室</w:t>
      </w:r>
    </w:p>
    <w:p w14:paraId="0B771030" w14:textId="77777777" w:rsidR="004D7865" w:rsidRDefault="004D7865" w:rsidP="004D7865">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规范政府网站重点领域信息公开工作的通知</w:t>
      </w:r>
    </w:p>
    <w:p w14:paraId="17FC9082" w14:textId="15801290" w:rsidR="007B6ECE" w:rsidRPr="003D42E4" w:rsidRDefault="007B6ECE">
      <w:pPr>
        <w:spacing w:line="560" w:lineRule="exact"/>
        <w:jc w:val="center"/>
        <w:rPr>
          <w:rFonts w:ascii="仿宋" w:eastAsia="仿宋" w:hAnsi="仿宋" w:cs="宋体"/>
          <w:kern w:val="0"/>
          <w:sz w:val="32"/>
          <w:szCs w:val="32"/>
        </w:rPr>
      </w:pPr>
    </w:p>
    <w:p w14:paraId="4A21B000" w14:textId="0D1D1607" w:rsidR="003D42E4" w:rsidRDefault="004D7865" w:rsidP="003D42E4">
      <w:pPr>
        <w:spacing w:line="360" w:lineRule="auto"/>
        <w:rPr>
          <w:rFonts w:ascii="仿宋_GB2312" w:eastAsia="仿宋_GB2312" w:hAnsi="仿宋_GB2312" w:cs="仿宋_GB2312"/>
          <w:sz w:val="32"/>
          <w:szCs w:val="32"/>
        </w:rPr>
      </w:pPr>
      <w:r>
        <w:rPr>
          <w:rFonts w:ascii="仿宋_GB2312" w:eastAsia="仿宋_GB2312" w:hAnsi="仿宋" w:hint="eastAsia"/>
          <w:sz w:val="32"/>
          <w:szCs w:val="32"/>
        </w:rPr>
        <w:t>各县区人民政府、市政府各工作部门、直属机构：</w:t>
      </w:r>
    </w:p>
    <w:p w14:paraId="32382065" w14:textId="77777777" w:rsidR="004D7865" w:rsidRDefault="004D7865" w:rsidP="004D7865">
      <w:pPr>
        <w:spacing w:line="560" w:lineRule="exact"/>
        <w:ind w:firstLine="645"/>
        <w:rPr>
          <w:rFonts w:ascii="仿宋_GB2312" w:eastAsia="仿宋_GB2312" w:hAnsi="仿宋"/>
          <w:sz w:val="32"/>
          <w:szCs w:val="32"/>
        </w:rPr>
      </w:pPr>
      <w:r>
        <w:rPr>
          <w:rFonts w:ascii="仿宋_GB2312" w:eastAsia="仿宋_GB2312" w:hAnsi="仿宋"/>
          <w:sz w:val="32"/>
          <w:szCs w:val="32"/>
        </w:rPr>
        <w:t>为进一步规范政府网站重点领域信息公开，提升</w:t>
      </w:r>
      <w:r>
        <w:rPr>
          <w:rFonts w:ascii="仿宋_GB2312" w:eastAsia="仿宋_GB2312" w:hAnsi="仿宋" w:hint="eastAsia"/>
          <w:sz w:val="32"/>
          <w:szCs w:val="32"/>
        </w:rPr>
        <w:t>全</w:t>
      </w:r>
      <w:r>
        <w:rPr>
          <w:rFonts w:ascii="仿宋_GB2312" w:eastAsia="仿宋_GB2312" w:hAnsi="仿宋"/>
          <w:sz w:val="32"/>
          <w:szCs w:val="32"/>
        </w:rPr>
        <w:t>市政府</w:t>
      </w:r>
      <w:proofErr w:type="gramStart"/>
      <w:r>
        <w:rPr>
          <w:rFonts w:ascii="仿宋_GB2312" w:eastAsia="仿宋_GB2312" w:hAnsi="仿宋"/>
          <w:sz w:val="32"/>
          <w:szCs w:val="32"/>
        </w:rPr>
        <w:t>网站</w:t>
      </w:r>
      <w:r>
        <w:rPr>
          <w:rFonts w:ascii="仿宋_GB2312" w:eastAsia="仿宋_GB2312" w:hAnsi="仿宋" w:hint="eastAsia"/>
          <w:sz w:val="32"/>
          <w:szCs w:val="32"/>
        </w:rPr>
        <w:t>建</w:t>
      </w:r>
      <w:proofErr w:type="gramEnd"/>
      <w:r>
        <w:rPr>
          <w:rFonts w:ascii="仿宋_GB2312" w:eastAsia="仿宋_GB2312" w:hAnsi="仿宋" w:hint="eastAsia"/>
          <w:sz w:val="32"/>
          <w:szCs w:val="32"/>
        </w:rPr>
        <w:t>管</w:t>
      </w:r>
      <w:r>
        <w:rPr>
          <w:rFonts w:ascii="仿宋_GB2312" w:eastAsia="仿宋_GB2312" w:hAnsi="仿宋"/>
          <w:sz w:val="32"/>
          <w:szCs w:val="32"/>
        </w:rPr>
        <w:t>水平，市电子政务办结合国务院关于做好三大重点领域政府信息公开工作的相关要求和《</w:t>
      </w:r>
      <w:r>
        <w:rPr>
          <w:rFonts w:ascii="仿宋_GB2312" w:eastAsia="仿宋_GB2312" w:hAnsi="仿宋" w:hint="eastAsia"/>
          <w:sz w:val="32"/>
          <w:szCs w:val="32"/>
        </w:rPr>
        <w:t>2020年陕西省政务公开绩效评估指标》，制定了我市政府网站重点领域信息公开栏目建设指标</w:t>
      </w:r>
      <w:r>
        <w:rPr>
          <w:rFonts w:ascii="仿宋_GB2312" w:eastAsia="仿宋_GB2312" w:hAnsi="仿宋"/>
          <w:sz w:val="32"/>
          <w:szCs w:val="32"/>
        </w:rPr>
        <w:t>。请各部门</w:t>
      </w:r>
      <w:r>
        <w:rPr>
          <w:rFonts w:ascii="仿宋_GB2312" w:eastAsia="仿宋_GB2312" w:hAnsi="仿宋" w:hint="eastAsia"/>
          <w:sz w:val="32"/>
          <w:szCs w:val="32"/>
        </w:rPr>
        <w:t>依据</w:t>
      </w:r>
      <w:r>
        <w:rPr>
          <w:rFonts w:ascii="仿宋_GB2312" w:eastAsia="仿宋_GB2312" w:hAnsi="仿宋"/>
          <w:sz w:val="32"/>
          <w:szCs w:val="32"/>
        </w:rPr>
        <w:t>本单位职能职责，</w:t>
      </w:r>
      <w:r>
        <w:rPr>
          <w:rFonts w:ascii="仿宋_GB2312" w:eastAsia="仿宋_GB2312" w:hAnsi="仿宋" w:hint="eastAsia"/>
          <w:sz w:val="32"/>
          <w:szCs w:val="32"/>
        </w:rPr>
        <w:t>按</w:t>
      </w:r>
      <w:r>
        <w:rPr>
          <w:rFonts w:ascii="仿宋_GB2312" w:eastAsia="仿宋_GB2312" w:hAnsi="仿宋"/>
          <w:sz w:val="32"/>
          <w:szCs w:val="32"/>
        </w:rPr>
        <w:t>照</w:t>
      </w:r>
      <w:r>
        <w:rPr>
          <w:rFonts w:ascii="仿宋_GB2312" w:eastAsia="仿宋_GB2312" w:hAnsi="仿宋" w:hint="eastAsia"/>
          <w:sz w:val="32"/>
          <w:szCs w:val="32"/>
        </w:rPr>
        <w:t>《安康市政府网站重点领域信息公开栏目建设指标》（以下简称《指标》）中确定的</w:t>
      </w:r>
      <w:r>
        <w:rPr>
          <w:rFonts w:ascii="仿宋_GB2312" w:eastAsia="仿宋_GB2312" w:hAnsi="仿宋"/>
          <w:sz w:val="32"/>
          <w:szCs w:val="32"/>
        </w:rPr>
        <w:t>一级指标名称或含义相同的名称，在本单位网站信息公开栏目下</w:t>
      </w:r>
      <w:r>
        <w:rPr>
          <w:rFonts w:ascii="仿宋_GB2312" w:eastAsia="仿宋_GB2312" w:hAnsi="仿宋" w:hint="eastAsia"/>
          <w:sz w:val="32"/>
          <w:szCs w:val="32"/>
        </w:rPr>
        <w:t>开</w:t>
      </w:r>
      <w:r>
        <w:rPr>
          <w:rFonts w:ascii="仿宋_GB2312" w:eastAsia="仿宋_GB2312" w:hAnsi="仿宋"/>
          <w:sz w:val="32"/>
          <w:szCs w:val="32"/>
        </w:rPr>
        <w:t>设相应栏目并即时性公开相关内容</w:t>
      </w:r>
      <w:r>
        <w:rPr>
          <w:rFonts w:ascii="仿宋_GB2312" w:eastAsia="仿宋_GB2312" w:hAnsi="仿宋" w:hint="eastAsia"/>
          <w:sz w:val="32"/>
          <w:szCs w:val="32"/>
        </w:rPr>
        <w:t>；</w:t>
      </w:r>
      <w:r>
        <w:rPr>
          <w:rFonts w:ascii="仿宋_GB2312" w:eastAsia="仿宋_GB2312" w:hAnsi="仿宋"/>
          <w:sz w:val="32"/>
          <w:szCs w:val="32"/>
        </w:rPr>
        <w:t>相关信息较</w:t>
      </w:r>
      <w:r>
        <w:rPr>
          <w:rFonts w:ascii="仿宋_GB2312" w:eastAsia="仿宋_GB2312" w:hAnsi="仿宋" w:hint="eastAsia"/>
          <w:sz w:val="32"/>
          <w:szCs w:val="32"/>
        </w:rPr>
        <w:t>多</w:t>
      </w:r>
      <w:r>
        <w:rPr>
          <w:rFonts w:ascii="仿宋_GB2312" w:eastAsia="仿宋_GB2312" w:hAnsi="仿宋"/>
          <w:sz w:val="32"/>
          <w:szCs w:val="32"/>
        </w:rPr>
        <w:t>的单位应根据《指标》</w:t>
      </w:r>
      <w:r>
        <w:rPr>
          <w:rFonts w:ascii="仿宋_GB2312" w:eastAsia="仿宋_GB2312" w:hAnsi="仿宋"/>
          <w:sz w:val="32"/>
          <w:szCs w:val="32"/>
        </w:rPr>
        <w:lastRenderedPageBreak/>
        <w:t>中指定的二级指标名称开设子栏目</w:t>
      </w:r>
      <w:r>
        <w:rPr>
          <w:rFonts w:ascii="仿宋_GB2312" w:eastAsia="仿宋_GB2312" w:hAnsi="仿宋" w:hint="eastAsia"/>
          <w:sz w:val="32"/>
          <w:szCs w:val="32"/>
        </w:rPr>
        <w:t>。各县区参照《指标》要求规范开设本县区政府网站重点领域信息公开栏目。</w:t>
      </w:r>
    </w:p>
    <w:p w14:paraId="79904403" w14:textId="77777777" w:rsidR="004D7865" w:rsidRDefault="004D7865" w:rsidP="004D7865">
      <w:pPr>
        <w:spacing w:line="560" w:lineRule="exact"/>
        <w:ind w:firstLineChars="221" w:firstLine="707"/>
        <w:rPr>
          <w:rFonts w:ascii="仿宋_GB2312" w:eastAsia="仿宋_GB2312"/>
          <w:sz w:val="32"/>
          <w:szCs w:val="32"/>
        </w:rPr>
      </w:pPr>
      <w:r>
        <w:rPr>
          <w:rFonts w:ascii="仿宋_GB2312" w:eastAsia="仿宋_GB2312" w:hint="eastAsia"/>
          <w:sz w:val="32"/>
          <w:szCs w:val="32"/>
        </w:rPr>
        <w:t>各县区和相关部门要在9月20日前完成相应栏目建设，并按《指标》中“需报送信息”指标要求，将相关信息报市电子政务办，落实情况将作为政务公开年度目标责任考核的重要依据。同时要进一步提高认识，有效运用政府网站对贯穿整个政务活动的决策、执行、管理、服务、结果进行公开，明确公开重点，细化公开内容，努力实现政务全流程透明化，积极回应社会关切，</w:t>
      </w:r>
      <w:proofErr w:type="gramStart"/>
      <w:r>
        <w:rPr>
          <w:rFonts w:ascii="仿宋_GB2312" w:eastAsia="仿宋_GB2312" w:hint="eastAsia"/>
          <w:sz w:val="32"/>
          <w:szCs w:val="32"/>
        </w:rPr>
        <w:t>更好保障</w:t>
      </w:r>
      <w:proofErr w:type="gramEnd"/>
      <w:r>
        <w:rPr>
          <w:rFonts w:ascii="仿宋_GB2312" w:eastAsia="仿宋_GB2312" w:hint="eastAsia"/>
          <w:sz w:val="32"/>
          <w:szCs w:val="32"/>
        </w:rPr>
        <w:t>公众知情权、参与权、表达权、监督权，助力做好“六稳”工作、落实“六保”任务，助力我市政府治理能力现代化和经济社会持续健康发展。</w:t>
      </w:r>
    </w:p>
    <w:p w14:paraId="2E8E2EA3" w14:textId="77777777" w:rsidR="004D7865" w:rsidRDefault="004D7865" w:rsidP="004D7865">
      <w:pPr>
        <w:spacing w:line="560" w:lineRule="exact"/>
        <w:ind w:firstLineChars="200" w:firstLine="640"/>
        <w:rPr>
          <w:rFonts w:ascii="仿宋_GB2312" w:eastAsia="仿宋_GB2312"/>
          <w:sz w:val="32"/>
          <w:szCs w:val="32"/>
        </w:rPr>
      </w:pPr>
      <w:r>
        <w:rPr>
          <w:rFonts w:ascii="仿宋_GB2312" w:eastAsia="仿宋_GB2312"/>
          <w:sz w:val="32"/>
          <w:szCs w:val="32"/>
        </w:rPr>
        <w:t>联</w:t>
      </w:r>
      <w:r>
        <w:rPr>
          <w:rFonts w:ascii="仿宋_GB2312" w:eastAsia="仿宋_GB2312" w:hint="eastAsia"/>
          <w:sz w:val="32"/>
          <w:szCs w:val="32"/>
        </w:rPr>
        <w:t xml:space="preserve"> </w:t>
      </w:r>
      <w:r>
        <w:rPr>
          <w:rFonts w:ascii="仿宋_GB2312" w:eastAsia="仿宋_GB2312"/>
          <w:sz w:val="32"/>
          <w:szCs w:val="32"/>
        </w:rPr>
        <w:t>系</w:t>
      </w:r>
      <w:r>
        <w:rPr>
          <w:rFonts w:ascii="仿宋_GB2312" w:eastAsia="仿宋_GB2312" w:hint="eastAsia"/>
          <w:sz w:val="32"/>
          <w:szCs w:val="32"/>
        </w:rPr>
        <w:t xml:space="preserve"> </w:t>
      </w:r>
      <w:r>
        <w:rPr>
          <w:rFonts w:ascii="仿宋_GB2312" w:eastAsia="仿宋_GB2312"/>
          <w:sz w:val="32"/>
          <w:szCs w:val="32"/>
        </w:rPr>
        <w:t>人：吴远兴</w:t>
      </w:r>
      <w:r>
        <w:rPr>
          <w:rFonts w:ascii="仿宋_GB2312" w:eastAsia="仿宋_GB2312" w:hint="eastAsia"/>
          <w:sz w:val="32"/>
          <w:szCs w:val="32"/>
        </w:rPr>
        <w:t xml:space="preserve"> 张骞</w:t>
      </w:r>
    </w:p>
    <w:p w14:paraId="1F9FED52" w14:textId="77777777" w:rsidR="004D7865" w:rsidRDefault="004D7865" w:rsidP="004D7865">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联系电话：3201058</w:t>
      </w:r>
    </w:p>
    <w:p w14:paraId="55602EEA" w14:textId="77777777" w:rsidR="004D7865" w:rsidRDefault="004D7865" w:rsidP="004D7865">
      <w:pPr>
        <w:spacing w:line="560" w:lineRule="exact"/>
        <w:ind w:firstLineChars="200" w:firstLine="640"/>
        <w:rPr>
          <w:rFonts w:ascii="仿宋_GB2312" w:eastAsia="仿宋_GB2312"/>
          <w:sz w:val="32"/>
          <w:szCs w:val="32"/>
        </w:rPr>
      </w:pPr>
      <w:r>
        <w:rPr>
          <w:rFonts w:ascii="仿宋_GB2312" w:eastAsia="仿宋_GB2312" w:hint="eastAsia"/>
          <w:sz w:val="32"/>
          <w:szCs w:val="32"/>
        </w:rPr>
        <w:t>电子邮箱：</w:t>
      </w:r>
      <w:r w:rsidRPr="00051DC3">
        <w:rPr>
          <w:rFonts w:ascii="仿宋_GB2312" w:eastAsia="仿宋_GB2312"/>
          <w:sz w:val="32"/>
          <w:szCs w:val="32"/>
        </w:rPr>
        <w:t>327455818</w:t>
      </w:r>
      <w:r w:rsidRPr="00051DC3">
        <w:rPr>
          <w:rFonts w:ascii="仿宋_GB2312" w:eastAsia="仿宋_GB2312" w:hint="eastAsia"/>
          <w:sz w:val="32"/>
          <w:szCs w:val="32"/>
        </w:rPr>
        <w:t>@qq.com</w:t>
      </w:r>
    </w:p>
    <w:p w14:paraId="65F4B5D3" w14:textId="77777777" w:rsidR="004D7865" w:rsidRDefault="004D7865" w:rsidP="004D7865">
      <w:pPr>
        <w:spacing w:line="560" w:lineRule="exact"/>
        <w:ind w:firstLineChars="200" w:firstLine="640"/>
        <w:rPr>
          <w:rFonts w:ascii="仿宋_GB2312" w:eastAsia="仿宋_GB2312"/>
          <w:sz w:val="32"/>
          <w:szCs w:val="32"/>
        </w:rPr>
      </w:pPr>
    </w:p>
    <w:p w14:paraId="77F0524A" w14:textId="77777777" w:rsidR="004D7865" w:rsidRDefault="004D7865" w:rsidP="004D7865">
      <w:pPr>
        <w:spacing w:line="560" w:lineRule="exact"/>
        <w:ind w:firstLine="645"/>
        <w:rPr>
          <w:rFonts w:ascii="仿宋_GB2312" w:eastAsia="仿宋_GB2312" w:hAnsi="仿宋"/>
          <w:sz w:val="32"/>
          <w:szCs w:val="32"/>
        </w:rPr>
      </w:pPr>
      <w:r>
        <w:rPr>
          <w:rFonts w:ascii="仿宋_GB2312" w:eastAsia="仿宋_GB2312" w:hAnsi="仿宋" w:hint="eastAsia"/>
          <w:sz w:val="32"/>
          <w:szCs w:val="32"/>
        </w:rPr>
        <w:t>附件：《安康市政府网站重点领域信息公开栏目建设指标》</w:t>
      </w:r>
    </w:p>
    <w:p w14:paraId="144283FE" w14:textId="56CE6B15" w:rsidR="004D7865" w:rsidRDefault="004D7865" w:rsidP="004D7865">
      <w:pPr>
        <w:widowControl/>
        <w:spacing w:line="360" w:lineRule="auto"/>
        <w:ind w:right="1600"/>
        <w:rPr>
          <w:rFonts w:ascii="仿宋_GB2312" w:eastAsia="仿宋_GB2312" w:hAnsi="仿宋_GB2312" w:cs="仿宋_GB2312" w:hint="eastAsia"/>
          <w:sz w:val="32"/>
          <w:szCs w:val="32"/>
        </w:rPr>
      </w:pPr>
    </w:p>
    <w:p w14:paraId="47EEED3B" w14:textId="77777777" w:rsidR="004D7865" w:rsidRDefault="004D7865" w:rsidP="003D42E4">
      <w:pPr>
        <w:widowControl/>
        <w:spacing w:line="360" w:lineRule="auto"/>
        <w:ind w:firstLineChars="1196" w:firstLine="3827"/>
        <w:jc w:val="right"/>
        <w:rPr>
          <w:rFonts w:ascii="仿宋_GB2312" w:eastAsia="仿宋_GB2312" w:hAnsi="仿宋_GB2312" w:cs="仿宋_GB2312" w:hint="eastAsia"/>
          <w:sz w:val="32"/>
          <w:szCs w:val="32"/>
        </w:rPr>
      </w:pPr>
    </w:p>
    <w:p w14:paraId="25B78C30" w14:textId="77777777" w:rsidR="003D42E4" w:rsidRDefault="003D42E4" w:rsidP="003D42E4">
      <w:pPr>
        <w:widowControl/>
        <w:spacing w:line="360" w:lineRule="auto"/>
        <w:ind w:firstLineChars="1196" w:firstLine="3827"/>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安康市电子政务办公室</w:t>
      </w:r>
    </w:p>
    <w:p w14:paraId="7E1D8AD7" w14:textId="77777777" w:rsidR="004D7865" w:rsidRDefault="004D7865" w:rsidP="004D7865">
      <w:pPr>
        <w:spacing w:line="560" w:lineRule="exact"/>
        <w:ind w:firstLineChars="1600" w:firstLine="5120"/>
        <w:jc w:val="right"/>
        <w:rPr>
          <w:rFonts w:ascii="仿宋_GB2312" w:eastAsia="仿宋_GB2312" w:hAnsi="仿宋"/>
          <w:sz w:val="32"/>
          <w:szCs w:val="32"/>
        </w:rPr>
      </w:pPr>
      <w:r>
        <w:rPr>
          <w:rFonts w:ascii="仿宋_GB2312" w:eastAsia="仿宋_GB2312" w:hAnsi="仿宋" w:hint="eastAsia"/>
          <w:sz w:val="32"/>
          <w:szCs w:val="32"/>
        </w:rPr>
        <w:t>2020年9月8日</w:t>
      </w:r>
    </w:p>
    <w:p w14:paraId="7B67D4C1" w14:textId="77777777" w:rsidR="004D7865" w:rsidRDefault="004D7865" w:rsidP="004D7865">
      <w:pPr>
        <w:spacing w:line="560" w:lineRule="exact"/>
        <w:ind w:firstLineChars="1600" w:firstLine="5120"/>
        <w:jc w:val="right"/>
        <w:rPr>
          <w:rFonts w:ascii="仿宋_GB2312" w:eastAsia="仿宋_GB2312" w:hAnsi="仿宋"/>
          <w:sz w:val="32"/>
          <w:szCs w:val="32"/>
        </w:rPr>
      </w:pPr>
    </w:p>
    <w:p w14:paraId="1D448B1F" w14:textId="77777777" w:rsidR="004D7865" w:rsidRDefault="004D7865" w:rsidP="004D7865">
      <w:pPr>
        <w:rPr>
          <w:rFonts w:ascii="仿宋_GB2312" w:eastAsia="仿宋_GB2312" w:hAnsi="仿宋_GB2312" w:cs="仿宋_GB2312" w:hint="eastAsia"/>
          <w:sz w:val="32"/>
          <w:szCs w:val="32"/>
        </w:rPr>
      </w:pPr>
      <w:r>
        <w:rPr>
          <w:rFonts w:ascii="仿宋_GB2312" w:eastAsia="仿宋_GB2312"/>
          <w:noProof/>
          <w:sz w:val="28"/>
          <w:szCs w:val="28"/>
        </w:rPr>
        <mc:AlternateContent>
          <mc:Choice Requires="wps">
            <w:drawing>
              <wp:anchor distT="0" distB="0" distL="114300" distR="114300" simplePos="0" relativeHeight="251659776" behindDoc="0" locked="0" layoutInCell="1" allowOverlap="1" wp14:anchorId="395975B4" wp14:editId="3805488B">
                <wp:simplePos x="0" y="0"/>
                <wp:positionH relativeFrom="column">
                  <wp:posOffset>1270</wp:posOffset>
                </wp:positionH>
                <wp:positionV relativeFrom="paragraph">
                  <wp:posOffset>393065</wp:posOffset>
                </wp:positionV>
                <wp:extent cx="566166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660" cy="0"/>
                        </a:xfrm>
                        <a:prstGeom prst="line">
                          <a:avLst/>
                        </a:prstGeom>
                        <a:noFill/>
                        <a:ln w="317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54585B1C"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0.95pt" to="445.9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" strokeweight=".25pt"/>
            </w:pict>
          </mc:Fallback>
        </mc:AlternateContent>
      </w:r>
    </w:p>
    <w:p w14:paraId="6999EEBD" w14:textId="52F9F80A" w:rsidR="004D7865" w:rsidRDefault="004D7865" w:rsidP="004D7865">
      <w:pPr>
        <w:spacing w:line="480" w:lineRule="exact"/>
        <w:ind w:firstLineChars="100" w:firstLine="280"/>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60800" behindDoc="0" locked="0" layoutInCell="1" allowOverlap="1" wp14:anchorId="3DBCC148" wp14:editId="0D4FB742">
                <wp:simplePos x="0" y="0"/>
                <wp:positionH relativeFrom="column">
                  <wp:posOffset>1270</wp:posOffset>
                </wp:positionH>
                <wp:positionV relativeFrom="paragraph">
                  <wp:posOffset>370205</wp:posOffset>
                </wp:positionV>
                <wp:extent cx="56769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444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71CAEB84" id="直接连接符 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9.15pt" to="447.1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" strokeweight=".35pt"/>
            </w:pict>
          </mc:Fallback>
        </mc:AlternateContent>
      </w:r>
      <w:r>
        <w:rPr>
          <w:rFonts w:ascii="仿宋_GB2312" w:eastAsia="仿宋_GB2312" w:hint="eastAsia"/>
          <w:sz w:val="28"/>
          <w:szCs w:val="28"/>
        </w:rPr>
        <w:t>安康市电子政务办公室                 　 2020年</w:t>
      </w:r>
      <w:r>
        <w:rPr>
          <w:rFonts w:ascii="仿宋_GB2312" w:eastAsia="仿宋_GB2312"/>
          <w:sz w:val="28"/>
          <w:szCs w:val="28"/>
        </w:rPr>
        <w:t>9</w:t>
      </w:r>
      <w:r>
        <w:rPr>
          <w:rFonts w:ascii="仿宋_GB2312" w:eastAsia="仿宋_GB2312" w:hint="eastAsia"/>
          <w:sz w:val="28"/>
          <w:szCs w:val="28"/>
        </w:rPr>
        <w:t>月</w:t>
      </w:r>
      <w:r>
        <w:rPr>
          <w:rFonts w:ascii="仿宋_GB2312" w:eastAsia="仿宋_GB2312"/>
          <w:sz w:val="28"/>
          <w:szCs w:val="28"/>
        </w:rPr>
        <w:t>8</w:t>
      </w:r>
      <w:r>
        <w:rPr>
          <w:rFonts w:ascii="仿宋_GB2312" w:eastAsia="仿宋_GB2312" w:hint="eastAsia"/>
          <w:sz w:val="28"/>
          <w:szCs w:val="28"/>
        </w:rPr>
        <w:t>日印发</w:t>
      </w:r>
    </w:p>
    <w:p w14:paraId="1437475B" w14:textId="77777777" w:rsidR="004D7865" w:rsidRDefault="004D7865" w:rsidP="004D7865">
      <w:pPr>
        <w:rPr>
          <w:rFonts w:ascii="黑体" w:eastAsia="黑体" w:hAnsi="黑体"/>
          <w:sz w:val="32"/>
          <w:szCs w:val="32"/>
        </w:rPr>
      </w:pPr>
      <w:r>
        <w:rPr>
          <w:rFonts w:ascii="黑体" w:eastAsia="黑体" w:hAnsi="黑体" w:hint="eastAsia"/>
          <w:sz w:val="32"/>
          <w:szCs w:val="32"/>
        </w:rPr>
        <w:lastRenderedPageBreak/>
        <w:t>附件：</w:t>
      </w:r>
    </w:p>
    <w:p w14:paraId="27B91ED7" w14:textId="77777777" w:rsidR="004D7865" w:rsidRDefault="004D7865" w:rsidP="004D7865">
      <w:pPr>
        <w:jc w:val="center"/>
        <w:rPr>
          <w:rFonts w:ascii="方正小标宋简体" w:eastAsia="方正小标宋简体"/>
          <w:sz w:val="36"/>
          <w:szCs w:val="36"/>
        </w:rPr>
      </w:pPr>
      <w:r>
        <w:rPr>
          <w:rFonts w:ascii="方正小标宋简体" w:eastAsia="方正小标宋简体" w:hAnsi="仿宋" w:hint="eastAsia"/>
          <w:sz w:val="36"/>
          <w:szCs w:val="36"/>
        </w:rPr>
        <w:t>安康市政府网站重点领域信息公开栏目建设指标</w:t>
      </w:r>
      <w:r>
        <w:rPr>
          <w:rFonts w:ascii="方正小标宋简体" w:eastAsia="方正小标宋简体" w:hAnsi="仿宋" w:hint="eastAsia"/>
          <w:sz w:val="36"/>
          <w:szCs w:val="36"/>
        </w:rPr>
        <w:fldChar w:fldCharType="begin"/>
      </w:r>
      <w:r>
        <w:rPr>
          <w:rFonts w:ascii="方正小标宋简体" w:eastAsia="方正小标宋简体" w:hAnsi="仿宋" w:hint="eastAsia"/>
          <w:sz w:val="36"/>
          <w:szCs w:val="36"/>
        </w:rPr>
        <w:instrText xml:space="preserve"> LINK Excel.Sheet.12 "F:\\单位文件\\电子政务办公室\\2017\\2017年全省政务公开评估指标体系责任单位任务.xlsx" "Sheet1!R2C3:R67C7" \a \f 5 \h  \* MERGEFORMAT </w:instrText>
      </w:r>
      <w:r>
        <w:rPr>
          <w:rFonts w:ascii="方正小标宋简体" w:eastAsia="方正小标宋简体" w:hAnsi="仿宋" w:hint="eastAsia"/>
          <w:sz w:val="36"/>
          <w:szCs w:val="36"/>
        </w:rPr>
        <w:fldChar w:fldCharType="separate"/>
      </w:r>
    </w:p>
    <w:p w14:paraId="03E0DB1A" w14:textId="77777777" w:rsidR="004D7865" w:rsidRDefault="004D7865" w:rsidP="004D7865">
      <w:pPr>
        <w:ind w:firstLine="645"/>
        <w:jc w:val="center"/>
        <w:rPr>
          <w:rFonts w:ascii="仿宋" w:eastAsia="仿宋" w:hAnsi="仿宋"/>
          <w:sz w:val="32"/>
          <w:szCs w:val="32"/>
        </w:rPr>
      </w:pPr>
      <w:r>
        <w:rPr>
          <w:rFonts w:ascii="方正小标宋简体" w:eastAsia="方正小标宋简体" w:hAnsi="仿宋" w:hint="eastAsia"/>
          <w:sz w:val="36"/>
          <w:szCs w:val="36"/>
        </w:rPr>
        <w:fldChar w:fldCharType="end"/>
      </w:r>
    </w:p>
    <w:tbl>
      <w:tblPr>
        <w:tblStyle w:val="ab"/>
        <w:tblW w:w="9747" w:type="dxa"/>
        <w:tblLayout w:type="fixed"/>
        <w:tblLook w:val="04A0" w:firstRow="1" w:lastRow="0" w:firstColumn="1" w:lastColumn="0" w:noHBand="0" w:noVBand="1"/>
      </w:tblPr>
      <w:tblGrid>
        <w:gridCol w:w="675"/>
        <w:gridCol w:w="851"/>
        <w:gridCol w:w="5103"/>
        <w:gridCol w:w="1843"/>
        <w:gridCol w:w="1275"/>
      </w:tblGrid>
      <w:tr w:rsidR="004D7865" w14:paraId="64C4E37C" w14:textId="77777777" w:rsidTr="000C1444">
        <w:trPr>
          <w:trHeight w:val="510"/>
        </w:trPr>
        <w:tc>
          <w:tcPr>
            <w:tcW w:w="675" w:type="dxa"/>
            <w:vAlign w:val="center"/>
          </w:tcPr>
          <w:p w14:paraId="64422260" w14:textId="77777777" w:rsidR="004D7865" w:rsidRDefault="004D7865" w:rsidP="000C1444">
            <w:pPr>
              <w:jc w:val="center"/>
              <w:rPr>
                <w:rFonts w:ascii="仿宋" w:eastAsia="仿宋" w:hAnsi="仿宋"/>
                <w:b/>
                <w:bCs/>
                <w:szCs w:val="21"/>
              </w:rPr>
            </w:pPr>
            <w:r>
              <w:rPr>
                <w:rFonts w:ascii="仿宋" w:eastAsia="仿宋" w:hAnsi="仿宋" w:hint="eastAsia"/>
                <w:b/>
                <w:bCs/>
                <w:szCs w:val="21"/>
              </w:rPr>
              <w:t>一级指标</w:t>
            </w:r>
          </w:p>
        </w:tc>
        <w:tc>
          <w:tcPr>
            <w:tcW w:w="851" w:type="dxa"/>
            <w:vAlign w:val="center"/>
          </w:tcPr>
          <w:p w14:paraId="582DA3FA" w14:textId="77777777" w:rsidR="004D7865" w:rsidRDefault="004D7865" w:rsidP="000C1444">
            <w:pPr>
              <w:jc w:val="center"/>
              <w:rPr>
                <w:rFonts w:ascii="仿宋" w:eastAsia="仿宋" w:hAnsi="仿宋"/>
                <w:b/>
                <w:bCs/>
                <w:szCs w:val="21"/>
              </w:rPr>
            </w:pPr>
            <w:r>
              <w:rPr>
                <w:rFonts w:ascii="仿宋" w:eastAsia="仿宋" w:hAnsi="仿宋" w:hint="eastAsia"/>
                <w:b/>
                <w:bCs/>
                <w:szCs w:val="21"/>
              </w:rPr>
              <w:t>二</w:t>
            </w:r>
            <w:r>
              <w:rPr>
                <w:rFonts w:ascii="仿宋" w:eastAsia="仿宋" w:hAnsi="仿宋"/>
                <w:b/>
                <w:bCs/>
                <w:szCs w:val="21"/>
              </w:rPr>
              <w:t>级</w:t>
            </w:r>
            <w:r>
              <w:rPr>
                <w:rFonts w:ascii="仿宋" w:eastAsia="仿宋" w:hAnsi="仿宋" w:hint="eastAsia"/>
                <w:b/>
                <w:bCs/>
                <w:szCs w:val="21"/>
              </w:rPr>
              <w:br/>
            </w:r>
            <w:r>
              <w:rPr>
                <w:rFonts w:ascii="仿宋" w:eastAsia="仿宋" w:hAnsi="仿宋"/>
                <w:b/>
                <w:bCs/>
                <w:szCs w:val="21"/>
              </w:rPr>
              <w:t>指标</w:t>
            </w:r>
          </w:p>
        </w:tc>
        <w:tc>
          <w:tcPr>
            <w:tcW w:w="5103" w:type="dxa"/>
            <w:vAlign w:val="center"/>
          </w:tcPr>
          <w:p w14:paraId="69F88542" w14:textId="77777777" w:rsidR="004D7865" w:rsidRDefault="004D7865" w:rsidP="000C1444">
            <w:pPr>
              <w:jc w:val="center"/>
              <w:rPr>
                <w:rFonts w:ascii="仿宋" w:eastAsia="仿宋" w:hAnsi="仿宋"/>
                <w:b/>
                <w:bCs/>
                <w:szCs w:val="21"/>
              </w:rPr>
            </w:pPr>
            <w:r>
              <w:rPr>
                <w:rFonts w:ascii="仿宋" w:eastAsia="仿宋" w:hAnsi="仿宋" w:hint="eastAsia"/>
                <w:b/>
                <w:bCs/>
                <w:szCs w:val="21"/>
              </w:rPr>
              <w:t>信</w:t>
            </w:r>
            <w:r>
              <w:rPr>
                <w:rFonts w:ascii="仿宋" w:eastAsia="仿宋" w:hAnsi="仿宋"/>
                <w:b/>
                <w:bCs/>
                <w:szCs w:val="21"/>
              </w:rPr>
              <w:t>息公开内容</w:t>
            </w:r>
          </w:p>
        </w:tc>
        <w:tc>
          <w:tcPr>
            <w:tcW w:w="1843" w:type="dxa"/>
            <w:vAlign w:val="center"/>
          </w:tcPr>
          <w:p w14:paraId="7E1D3434" w14:textId="77777777" w:rsidR="004D7865" w:rsidRDefault="004D7865" w:rsidP="000C1444">
            <w:pPr>
              <w:jc w:val="center"/>
              <w:rPr>
                <w:rFonts w:ascii="仿宋" w:eastAsia="仿宋" w:hAnsi="仿宋"/>
                <w:b/>
                <w:bCs/>
                <w:szCs w:val="21"/>
              </w:rPr>
            </w:pPr>
            <w:r>
              <w:rPr>
                <w:rFonts w:ascii="仿宋" w:eastAsia="仿宋" w:hAnsi="仿宋" w:hint="eastAsia"/>
                <w:b/>
                <w:bCs/>
                <w:szCs w:val="21"/>
              </w:rPr>
              <w:t>需报送信息</w:t>
            </w:r>
          </w:p>
        </w:tc>
        <w:tc>
          <w:tcPr>
            <w:tcW w:w="1275" w:type="dxa"/>
            <w:vAlign w:val="center"/>
          </w:tcPr>
          <w:p w14:paraId="41689910" w14:textId="77777777" w:rsidR="004D7865" w:rsidRDefault="004D7865" w:rsidP="000C1444">
            <w:pPr>
              <w:jc w:val="center"/>
              <w:rPr>
                <w:rFonts w:ascii="仿宋" w:eastAsia="仿宋" w:hAnsi="仿宋"/>
                <w:b/>
                <w:bCs/>
                <w:szCs w:val="21"/>
              </w:rPr>
            </w:pPr>
            <w:r>
              <w:rPr>
                <w:rFonts w:ascii="仿宋" w:eastAsia="仿宋" w:hAnsi="仿宋" w:hint="eastAsia"/>
                <w:b/>
                <w:bCs/>
                <w:szCs w:val="21"/>
              </w:rPr>
              <w:t>建设单位</w:t>
            </w:r>
          </w:p>
        </w:tc>
      </w:tr>
      <w:tr w:rsidR="004D7865" w14:paraId="2235D53B" w14:textId="77777777" w:rsidTr="000C1444">
        <w:trPr>
          <w:trHeight w:val="510"/>
        </w:trPr>
        <w:tc>
          <w:tcPr>
            <w:tcW w:w="675" w:type="dxa"/>
            <w:vMerge w:val="restart"/>
            <w:vAlign w:val="center"/>
          </w:tcPr>
          <w:p w14:paraId="705802BB" w14:textId="77777777" w:rsidR="004D7865" w:rsidRDefault="004D7865" w:rsidP="000C1444">
            <w:pPr>
              <w:jc w:val="center"/>
              <w:rPr>
                <w:rFonts w:ascii="仿宋" w:eastAsia="仿宋" w:hAnsi="仿宋"/>
                <w:szCs w:val="21"/>
              </w:rPr>
            </w:pPr>
            <w:r>
              <w:rPr>
                <w:rFonts w:ascii="仿宋" w:eastAsia="仿宋" w:hAnsi="仿宋"/>
                <w:szCs w:val="21"/>
              </w:rPr>
              <w:t>财政信息</w:t>
            </w:r>
          </w:p>
        </w:tc>
        <w:tc>
          <w:tcPr>
            <w:tcW w:w="851" w:type="dxa"/>
            <w:vMerge w:val="restart"/>
            <w:vAlign w:val="center"/>
          </w:tcPr>
          <w:p w14:paraId="7B6DB558" w14:textId="77777777" w:rsidR="004D7865" w:rsidRDefault="004D7865" w:rsidP="000C1444">
            <w:pPr>
              <w:jc w:val="center"/>
              <w:rPr>
                <w:rFonts w:ascii="仿宋" w:eastAsia="仿宋" w:hAnsi="仿宋"/>
                <w:szCs w:val="21"/>
              </w:rPr>
            </w:pPr>
            <w:r>
              <w:rPr>
                <w:rFonts w:ascii="仿宋" w:eastAsia="仿宋" w:hAnsi="仿宋"/>
                <w:szCs w:val="21"/>
              </w:rPr>
              <w:t>预决算公开</w:t>
            </w:r>
          </w:p>
        </w:tc>
        <w:tc>
          <w:tcPr>
            <w:tcW w:w="5103" w:type="dxa"/>
            <w:vAlign w:val="center"/>
          </w:tcPr>
          <w:p w14:paraId="3AD2E316" w14:textId="77777777" w:rsidR="004D7865" w:rsidRDefault="004D7865" w:rsidP="000C1444">
            <w:pPr>
              <w:rPr>
                <w:rFonts w:ascii="仿宋" w:eastAsia="仿宋" w:hAnsi="仿宋"/>
                <w:szCs w:val="21"/>
              </w:rPr>
            </w:pPr>
            <w:r>
              <w:rPr>
                <w:rFonts w:ascii="仿宋" w:eastAsia="仿宋" w:hAnsi="仿宋" w:hint="eastAsia"/>
                <w:szCs w:val="21"/>
              </w:rPr>
              <w:t>市政府、市政府各部门、各县区政府</w:t>
            </w:r>
            <w:r>
              <w:rPr>
                <w:rFonts w:ascii="仿宋" w:eastAsia="仿宋" w:hAnsi="仿宋"/>
                <w:szCs w:val="21"/>
              </w:rPr>
              <w:t>预算信息</w:t>
            </w:r>
          </w:p>
        </w:tc>
        <w:tc>
          <w:tcPr>
            <w:tcW w:w="1843" w:type="dxa"/>
            <w:vAlign w:val="center"/>
          </w:tcPr>
          <w:p w14:paraId="475E8F0B" w14:textId="77777777" w:rsidR="004D7865" w:rsidRDefault="004D7865" w:rsidP="000C1444">
            <w:pPr>
              <w:rPr>
                <w:rFonts w:ascii="仿宋" w:eastAsia="仿宋" w:hAnsi="仿宋"/>
                <w:szCs w:val="21"/>
              </w:rPr>
            </w:pPr>
          </w:p>
        </w:tc>
        <w:tc>
          <w:tcPr>
            <w:tcW w:w="1275" w:type="dxa"/>
            <w:vMerge w:val="restart"/>
            <w:vAlign w:val="center"/>
          </w:tcPr>
          <w:p w14:paraId="11A280DA" w14:textId="77777777" w:rsidR="004D7865" w:rsidRDefault="004D7865" w:rsidP="000C1444">
            <w:pPr>
              <w:rPr>
                <w:rFonts w:ascii="仿宋" w:eastAsia="仿宋" w:hAnsi="仿宋"/>
                <w:szCs w:val="21"/>
              </w:rPr>
            </w:pPr>
            <w:r>
              <w:rPr>
                <w:rFonts w:ascii="仿宋" w:eastAsia="仿宋" w:hAnsi="仿宋" w:hint="eastAsia"/>
                <w:szCs w:val="21"/>
              </w:rPr>
              <w:t>市财政局、各县区、各部门</w:t>
            </w:r>
          </w:p>
        </w:tc>
      </w:tr>
      <w:tr w:rsidR="004D7865" w14:paraId="7326F394" w14:textId="77777777" w:rsidTr="000C1444">
        <w:trPr>
          <w:trHeight w:val="510"/>
        </w:trPr>
        <w:tc>
          <w:tcPr>
            <w:tcW w:w="675" w:type="dxa"/>
            <w:vMerge/>
          </w:tcPr>
          <w:p w14:paraId="06420E75" w14:textId="77777777" w:rsidR="004D7865" w:rsidRDefault="004D7865" w:rsidP="000C1444">
            <w:pPr>
              <w:rPr>
                <w:rFonts w:ascii="仿宋" w:eastAsia="仿宋" w:hAnsi="仿宋"/>
                <w:szCs w:val="21"/>
              </w:rPr>
            </w:pPr>
          </w:p>
        </w:tc>
        <w:tc>
          <w:tcPr>
            <w:tcW w:w="851" w:type="dxa"/>
            <w:vMerge/>
          </w:tcPr>
          <w:p w14:paraId="2F313FB3" w14:textId="77777777" w:rsidR="004D7865" w:rsidRDefault="004D7865" w:rsidP="000C1444">
            <w:pPr>
              <w:rPr>
                <w:rFonts w:ascii="仿宋" w:eastAsia="仿宋" w:hAnsi="仿宋"/>
                <w:szCs w:val="21"/>
              </w:rPr>
            </w:pPr>
          </w:p>
        </w:tc>
        <w:tc>
          <w:tcPr>
            <w:tcW w:w="5103" w:type="dxa"/>
            <w:vAlign w:val="center"/>
          </w:tcPr>
          <w:p w14:paraId="0F657B6A" w14:textId="77777777" w:rsidR="004D7865" w:rsidRDefault="004D7865" w:rsidP="000C1444">
            <w:pPr>
              <w:rPr>
                <w:rFonts w:ascii="仿宋" w:eastAsia="仿宋" w:hAnsi="仿宋"/>
                <w:szCs w:val="21"/>
              </w:rPr>
            </w:pPr>
            <w:r>
              <w:rPr>
                <w:rFonts w:ascii="仿宋" w:eastAsia="仿宋" w:hAnsi="仿宋" w:hint="eastAsia"/>
                <w:szCs w:val="21"/>
              </w:rPr>
              <w:t>市政府、市政府各部门、各县区政府</w:t>
            </w:r>
            <w:r>
              <w:rPr>
                <w:rFonts w:ascii="仿宋" w:eastAsia="仿宋" w:hAnsi="仿宋"/>
                <w:szCs w:val="21"/>
              </w:rPr>
              <w:t>决算信息</w:t>
            </w:r>
          </w:p>
        </w:tc>
        <w:tc>
          <w:tcPr>
            <w:tcW w:w="1843" w:type="dxa"/>
            <w:vAlign w:val="center"/>
          </w:tcPr>
          <w:p w14:paraId="433C4CA0" w14:textId="77777777" w:rsidR="004D7865" w:rsidRDefault="004D7865" w:rsidP="000C1444">
            <w:pPr>
              <w:rPr>
                <w:rFonts w:ascii="仿宋" w:eastAsia="仿宋" w:hAnsi="仿宋"/>
                <w:szCs w:val="21"/>
              </w:rPr>
            </w:pPr>
          </w:p>
        </w:tc>
        <w:tc>
          <w:tcPr>
            <w:tcW w:w="1275" w:type="dxa"/>
            <w:vMerge/>
            <w:vAlign w:val="center"/>
          </w:tcPr>
          <w:p w14:paraId="7B547C06" w14:textId="77777777" w:rsidR="004D7865" w:rsidRDefault="004D7865" w:rsidP="000C1444">
            <w:pPr>
              <w:rPr>
                <w:rFonts w:ascii="仿宋" w:eastAsia="仿宋" w:hAnsi="仿宋"/>
                <w:szCs w:val="21"/>
              </w:rPr>
            </w:pPr>
          </w:p>
        </w:tc>
      </w:tr>
      <w:tr w:rsidR="004D7865" w14:paraId="14CD7091" w14:textId="77777777" w:rsidTr="000C1444">
        <w:trPr>
          <w:trHeight w:val="510"/>
        </w:trPr>
        <w:tc>
          <w:tcPr>
            <w:tcW w:w="675" w:type="dxa"/>
            <w:vMerge/>
            <w:vAlign w:val="center"/>
          </w:tcPr>
          <w:p w14:paraId="385B6948" w14:textId="77777777" w:rsidR="004D7865" w:rsidRDefault="004D7865" w:rsidP="000C1444">
            <w:pPr>
              <w:rPr>
                <w:rFonts w:ascii="仿宋" w:eastAsia="仿宋" w:hAnsi="仿宋"/>
                <w:szCs w:val="21"/>
              </w:rPr>
            </w:pPr>
          </w:p>
        </w:tc>
        <w:tc>
          <w:tcPr>
            <w:tcW w:w="851" w:type="dxa"/>
            <w:vMerge w:val="restart"/>
            <w:vAlign w:val="center"/>
          </w:tcPr>
          <w:p w14:paraId="25E2B404" w14:textId="77777777" w:rsidR="004D7865" w:rsidRDefault="004D7865" w:rsidP="000C1444">
            <w:pPr>
              <w:jc w:val="center"/>
              <w:rPr>
                <w:rFonts w:ascii="仿宋" w:eastAsia="仿宋" w:hAnsi="仿宋"/>
                <w:szCs w:val="21"/>
              </w:rPr>
            </w:pPr>
            <w:r>
              <w:rPr>
                <w:rFonts w:ascii="仿宋" w:eastAsia="仿宋" w:hAnsi="仿宋"/>
                <w:szCs w:val="21"/>
              </w:rPr>
              <w:t>三</w:t>
            </w:r>
            <w:proofErr w:type="gramStart"/>
            <w:r>
              <w:rPr>
                <w:rFonts w:ascii="仿宋" w:eastAsia="仿宋" w:hAnsi="仿宋"/>
                <w:szCs w:val="21"/>
              </w:rPr>
              <w:t>公经费</w:t>
            </w:r>
            <w:proofErr w:type="gramEnd"/>
            <w:r>
              <w:rPr>
                <w:rFonts w:ascii="仿宋" w:eastAsia="仿宋" w:hAnsi="仿宋"/>
                <w:szCs w:val="21"/>
              </w:rPr>
              <w:t>公开</w:t>
            </w:r>
          </w:p>
        </w:tc>
        <w:tc>
          <w:tcPr>
            <w:tcW w:w="5103" w:type="dxa"/>
            <w:vAlign w:val="center"/>
          </w:tcPr>
          <w:p w14:paraId="0520D486" w14:textId="77777777" w:rsidR="004D7865" w:rsidRDefault="004D7865" w:rsidP="000C1444">
            <w:pPr>
              <w:rPr>
                <w:rFonts w:ascii="仿宋" w:eastAsia="仿宋" w:hAnsi="仿宋"/>
                <w:szCs w:val="21"/>
              </w:rPr>
            </w:pPr>
            <w:r>
              <w:rPr>
                <w:rFonts w:ascii="仿宋" w:eastAsia="仿宋" w:hAnsi="仿宋"/>
                <w:szCs w:val="21"/>
              </w:rPr>
              <w:t>因公出国（境）经费、组团数、人数</w:t>
            </w:r>
          </w:p>
        </w:tc>
        <w:tc>
          <w:tcPr>
            <w:tcW w:w="1843" w:type="dxa"/>
            <w:vAlign w:val="center"/>
          </w:tcPr>
          <w:p w14:paraId="5785CEB4" w14:textId="77777777" w:rsidR="004D7865" w:rsidRDefault="004D7865" w:rsidP="000C1444">
            <w:pPr>
              <w:rPr>
                <w:rFonts w:ascii="仿宋" w:eastAsia="仿宋" w:hAnsi="仿宋"/>
                <w:szCs w:val="21"/>
              </w:rPr>
            </w:pPr>
          </w:p>
        </w:tc>
        <w:tc>
          <w:tcPr>
            <w:tcW w:w="1275" w:type="dxa"/>
            <w:vMerge/>
            <w:vAlign w:val="center"/>
          </w:tcPr>
          <w:p w14:paraId="4357A7CE" w14:textId="77777777" w:rsidR="004D7865" w:rsidRDefault="004D7865" w:rsidP="000C1444">
            <w:pPr>
              <w:rPr>
                <w:rFonts w:ascii="仿宋" w:eastAsia="仿宋" w:hAnsi="仿宋"/>
                <w:szCs w:val="21"/>
              </w:rPr>
            </w:pPr>
          </w:p>
        </w:tc>
      </w:tr>
      <w:tr w:rsidR="004D7865" w14:paraId="6BB06EB4" w14:textId="77777777" w:rsidTr="000C1444">
        <w:trPr>
          <w:trHeight w:val="510"/>
        </w:trPr>
        <w:tc>
          <w:tcPr>
            <w:tcW w:w="675" w:type="dxa"/>
            <w:vMerge/>
            <w:vAlign w:val="center"/>
          </w:tcPr>
          <w:p w14:paraId="28641F47" w14:textId="77777777" w:rsidR="004D7865" w:rsidRDefault="004D7865" w:rsidP="000C1444">
            <w:pPr>
              <w:rPr>
                <w:rFonts w:ascii="仿宋" w:eastAsia="仿宋" w:hAnsi="仿宋"/>
                <w:szCs w:val="21"/>
              </w:rPr>
            </w:pPr>
          </w:p>
        </w:tc>
        <w:tc>
          <w:tcPr>
            <w:tcW w:w="851" w:type="dxa"/>
            <w:vMerge/>
            <w:vAlign w:val="center"/>
          </w:tcPr>
          <w:p w14:paraId="2410ADE7" w14:textId="77777777" w:rsidR="004D7865" w:rsidRDefault="004D7865" w:rsidP="000C1444">
            <w:pPr>
              <w:rPr>
                <w:rFonts w:ascii="仿宋" w:eastAsia="仿宋" w:hAnsi="仿宋"/>
                <w:szCs w:val="21"/>
              </w:rPr>
            </w:pPr>
          </w:p>
        </w:tc>
        <w:tc>
          <w:tcPr>
            <w:tcW w:w="5103" w:type="dxa"/>
            <w:vAlign w:val="center"/>
          </w:tcPr>
          <w:p w14:paraId="2EEC38DB" w14:textId="77777777" w:rsidR="004D7865" w:rsidRDefault="004D7865" w:rsidP="000C1444">
            <w:pPr>
              <w:rPr>
                <w:rFonts w:ascii="仿宋" w:eastAsia="仿宋" w:hAnsi="仿宋"/>
                <w:szCs w:val="21"/>
              </w:rPr>
            </w:pPr>
            <w:r>
              <w:rPr>
                <w:rFonts w:ascii="仿宋" w:eastAsia="仿宋" w:hAnsi="仿宋" w:hint="eastAsia"/>
                <w:kern w:val="0"/>
                <w:szCs w:val="21"/>
              </w:rPr>
              <w:t>市政府、市政府各部门、各县区政府</w:t>
            </w:r>
            <w:r>
              <w:rPr>
                <w:rFonts w:ascii="仿宋" w:eastAsia="仿宋" w:hAnsi="仿宋"/>
                <w:szCs w:val="21"/>
              </w:rPr>
              <w:t>公务用车经费、购置数、保有量</w:t>
            </w:r>
          </w:p>
        </w:tc>
        <w:tc>
          <w:tcPr>
            <w:tcW w:w="1843" w:type="dxa"/>
            <w:vAlign w:val="center"/>
          </w:tcPr>
          <w:p w14:paraId="374DFD67" w14:textId="77777777" w:rsidR="004D7865" w:rsidRDefault="004D7865" w:rsidP="000C1444">
            <w:pPr>
              <w:rPr>
                <w:rFonts w:ascii="仿宋" w:eastAsia="仿宋" w:hAnsi="仿宋"/>
                <w:szCs w:val="21"/>
              </w:rPr>
            </w:pPr>
          </w:p>
        </w:tc>
        <w:tc>
          <w:tcPr>
            <w:tcW w:w="1275" w:type="dxa"/>
            <w:vMerge/>
            <w:vAlign w:val="center"/>
          </w:tcPr>
          <w:p w14:paraId="45FF3C13" w14:textId="77777777" w:rsidR="004D7865" w:rsidRDefault="004D7865" w:rsidP="000C1444">
            <w:pPr>
              <w:rPr>
                <w:rFonts w:ascii="仿宋" w:eastAsia="仿宋" w:hAnsi="仿宋"/>
                <w:szCs w:val="21"/>
              </w:rPr>
            </w:pPr>
          </w:p>
        </w:tc>
      </w:tr>
      <w:tr w:rsidR="004D7865" w14:paraId="746A079D" w14:textId="77777777" w:rsidTr="000C1444">
        <w:trPr>
          <w:trHeight w:val="510"/>
        </w:trPr>
        <w:tc>
          <w:tcPr>
            <w:tcW w:w="675" w:type="dxa"/>
            <w:vMerge/>
            <w:vAlign w:val="center"/>
          </w:tcPr>
          <w:p w14:paraId="6A93EC5E" w14:textId="77777777" w:rsidR="004D7865" w:rsidRDefault="004D7865" w:rsidP="000C1444">
            <w:pPr>
              <w:rPr>
                <w:rFonts w:ascii="仿宋" w:eastAsia="仿宋" w:hAnsi="仿宋"/>
                <w:szCs w:val="21"/>
              </w:rPr>
            </w:pPr>
          </w:p>
        </w:tc>
        <w:tc>
          <w:tcPr>
            <w:tcW w:w="851" w:type="dxa"/>
            <w:vMerge/>
            <w:vAlign w:val="center"/>
          </w:tcPr>
          <w:p w14:paraId="47DFD174" w14:textId="77777777" w:rsidR="004D7865" w:rsidRDefault="004D7865" w:rsidP="000C1444">
            <w:pPr>
              <w:rPr>
                <w:rFonts w:ascii="仿宋" w:eastAsia="仿宋" w:hAnsi="仿宋"/>
                <w:szCs w:val="21"/>
              </w:rPr>
            </w:pPr>
          </w:p>
        </w:tc>
        <w:tc>
          <w:tcPr>
            <w:tcW w:w="5103" w:type="dxa"/>
            <w:vAlign w:val="center"/>
          </w:tcPr>
          <w:p w14:paraId="707319EB" w14:textId="77777777" w:rsidR="004D7865" w:rsidRDefault="004D7865" w:rsidP="000C1444">
            <w:pPr>
              <w:rPr>
                <w:rFonts w:ascii="仿宋" w:eastAsia="仿宋" w:hAnsi="仿宋"/>
                <w:szCs w:val="21"/>
              </w:rPr>
            </w:pPr>
            <w:r>
              <w:rPr>
                <w:rFonts w:ascii="仿宋" w:eastAsia="仿宋" w:hAnsi="仿宋" w:hint="eastAsia"/>
                <w:kern w:val="0"/>
                <w:szCs w:val="21"/>
              </w:rPr>
              <w:t>市政府、市政府各部门、各县区政府</w:t>
            </w:r>
            <w:r>
              <w:rPr>
                <w:rFonts w:ascii="仿宋" w:eastAsia="仿宋" w:hAnsi="仿宋"/>
                <w:szCs w:val="21"/>
              </w:rPr>
              <w:t>公务接待经费、批次、人数</w:t>
            </w:r>
          </w:p>
        </w:tc>
        <w:tc>
          <w:tcPr>
            <w:tcW w:w="1843" w:type="dxa"/>
            <w:vAlign w:val="center"/>
          </w:tcPr>
          <w:p w14:paraId="0AB630DB" w14:textId="77777777" w:rsidR="004D7865" w:rsidRDefault="004D7865" w:rsidP="000C1444">
            <w:pPr>
              <w:rPr>
                <w:rFonts w:ascii="仿宋" w:eastAsia="仿宋" w:hAnsi="仿宋"/>
                <w:szCs w:val="21"/>
              </w:rPr>
            </w:pPr>
          </w:p>
        </w:tc>
        <w:tc>
          <w:tcPr>
            <w:tcW w:w="1275" w:type="dxa"/>
            <w:vMerge/>
            <w:vAlign w:val="center"/>
          </w:tcPr>
          <w:p w14:paraId="0A7CE501" w14:textId="77777777" w:rsidR="004D7865" w:rsidRDefault="004D7865" w:rsidP="000C1444">
            <w:pPr>
              <w:rPr>
                <w:rFonts w:ascii="仿宋" w:eastAsia="仿宋" w:hAnsi="仿宋"/>
                <w:szCs w:val="21"/>
              </w:rPr>
            </w:pPr>
          </w:p>
        </w:tc>
      </w:tr>
      <w:tr w:rsidR="004D7865" w14:paraId="02D457F9" w14:textId="77777777" w:rsidTr="000C1444">
        <w:trPr>
          <w:trHeight w:val="270"/>
        </w:trPr>
        <w:tc>
          <w:tcPr>
            <w:tcW w:w="675" w:type="dxa"/>
            <w:vMerge/>
            <w:vAlign w:val="center"/>
          </w:tcPr>
          <w:p w14:paraId="22B31157" w14:textId="77777777" w:rsidR="004D7865" w:rsidRDefault="004D7865" w:rsidP="000C1444">
            <w:pPr>
              <w:rPr>
                <w:rFonts w:ascii="仿宋" w:eastAsia="仿宋" w:hAnsi="仿宋"/>
                <w:szCs w:val="21"/>
              </w:rPr>
            </w:pPr>
          </w:p>
        </w:tc>
        <w:tc>
          <w:tcPr>
            <w:tcW w:w="851" w:type="dxa"/>
            <w:vMerge/>
            <w:vAlign w:val="center"/>
          </w:tcPr>
          <w:p w14:paraId="4AAD0175" w14:textId="77777777" w:rsidR="004D7865" w:rsidRDefault="004D7865" w:rsidP="000C1444">
            <w:pPr>
              <w:rPr>
                <w:rFonts w:ascii="仿宋" w:eastAsia="仿宋" w:hAnsi="仿宋"/>
                <w:szCs w:val="21"/>
              </w:rPr>
            </w:pPr>
          </w:p>
        </w:tc>
        <w:tc>
          <w:tcPr>
            <w:tcW w:w="5103" w:type="dxa"/>
            <w:vAlign w:val="center"/>
          </w:tcPr>
          <w:p w14:paraId="6A1DD0F3" w14:textId="77777777" w:rsidR="004D7865" w:rsidRDefault="004D7865" w:rsidP="000C1444">
            <w:pPr>
              <w:rPr>
                <w:rFonts w:ascii="仿宋" w:eastAsia="仿宋" w:hAnsi="仿宋"/>
                <w:szCs w:val="21"/>
              </w:rPr>
            </w:pPr>
            <w:r>
              <w:rPr>
                <w:rFonts w:ascii="仿宋" w:eastAsia="仿宋" w:hAnsi="仿宋" w:hint="eastAsia"/>
                <w:kern w:val="0"/>
                <w:szCs w:val="21"/>
              </w:rPr>
              <w:t>市政府、市政府各部门、各县区政府</w:t>
            </w:r>
            <w:r>
              <w:rPr>
                <w:rFonts w:ascii="仿宋" w:eastAsia="仿宋" w:hAnsi="仿宋"/>
                <w:szCs w:val="21"/>
              </w:rPr>
              <w:t>三</w:t>
            </w:r>
            <w:proofErr w:type="gramStart"/>
            <w:r>
              <w:rPr>
                <w:rFonts w:ascii="仿宋" w:eastAsia="仿宋" w:hAnsi="仿宋"/>
                <w:szCs w:val="21"/>
              </w:rPr>
              <w:t>公经费</w:t>
            </w:r>
            <w:proofErr w:type="gramEnd"/>
            <w:r>
              <w:rPr>
                <w:rFonts w:ascii="仿宋" w:eastAsia="仿宋" w:hAnsi="仿宋"/>
                <w:szCs w:val="21"/>
              </w:rPr>
              <w:t>增减原因说明</w:t>
            </w:r>
          </w:p>
        </w:tc>
        <w:tc>
          <w:tcPr>
            <w:tcW w:w="1843" w:type="dxa"/>
            <w:vAlign w:val="center"/>
          </w:tcPr>
          <w:p w14:paraId="14E5E641" w14:textId="77777777" w:rsidR="004D7865" w:rsidRDefault="004D7865" w:rsidP="000C1444">
            <w:pPr>
              <w:rPr>
                <w:rFonts w:ascii="仿宋" w:eastAsia="仿宋" w:hAnsi="仿宋"/>
                <w:szCs w:val="21"/>
              </w:rPr>
            </w:pPr>
          </w:p>
        </w:tc>
        <w:tc>
          <w:tcPr>
            <w:tcW w:w="1275" w:type="dxa"/>
            <w:vMerge/>
            <w:vAlign w:val="center"/>
          </w:tcPr>
          <w:p w14:paraId="52BEF546" w14:textId="77777777" w:rsidR="004D7865" w:rsidRDefault="004D7865" w:rsidP="000C1444">
            <w:pPr>
              <w:rPr>
                <w:rFonts w:ascii="仿宋" w:eastAsia="仿宋" w:hAnsi="仿宋"/>
                <w:szCs w:val="21"/>
              </w:rPr>
            </w:pPr>
          </w:p>
        </w:tc>
      </w:tr>
      <w:tr w:rsidR="004D7865" w14:paraId="5A51E4B0" w14:textId="77777777" w:rsidTr="000C1444">
        <w:trPr>
          <w:trHeight w:val="510"/>
        </w:trPr>
        <w:tc>
          <w:tcPr>
            <w:tcW w:w="675" w:type="dxa"/>
            <w:vMerge/>
            <w:vAlign w:val="center"/>
          </w:tcPr>
          <w:p w14:paraId="273FA142" w14:textId="77777777" w:rsidR="004D7865" w:rsidRDefault="004D7865" w:rsidP="000C1444">
            <w:pPr>
              <w:rPr>
                <w:rFonts w:ascii="仿宋" w:eastAsia="仿宋" w:hAnsi="仿宋"/>
                <w:szCs w:val="21"/>
              </w:rPr>
            </w:pPr>
          </w:p>
        </w:tc>
        <w:tc>
          <w:tcPr>
            <w:tcW w:w="851" w:type="dxa"/>
            <w:vMerge w:val="restart"/>
            <w:vAlign w:val="center"/>
          </w:tcPr>
          <w:p w14:paraId="4F1A247D" w14:textId="77777777" w:rsidR="004D7865" w:rsidRDefault="004D7865" w:rsidP="000C1444">
            <w:pPr>
              <w:rPr>
                <w:rFonts w:ascii="仿宋" w:eastAsia="仿宋" w:hAnsi="仿宋"/>
                <w:szCs w:val="21"/>
              </w:rPr>
            </w:pPr>
            <w:r>
              <w:rPr>
                <w:rFonts w:ascii="仿宋" w:eastAsia="仿宋" w:hAnsi="仿宋"/>
                <w:szCs w:val="21"/>
              </w:rPr>
              <w:t>公开财政收支信息</w:t>
            </w:r>
          </w:p>
        </w:tc>
        <w:tc>
          <w:tcPr>
            <w:tcW w:w="5103" w:type="dxa"/>
            <w:vAlign w:val="center"/>
          </w:tcPr>
          <w:p w14:paraId="38F6B324" w14:textId="77777777" w:rsidR="004D7865" w:rsidRDefault="004D7865" w:rsidP="000C1444">
            <w:pPr>
              <w:rPr>
                <w:rFonts w:ascii="仿宋" w:eastAsia="仿宋" w:hAnsi="仿宋"/>
                <w:szCs w:val="21"/>
              </w:rPr>
            </w:pPr>
            <w:r>
              <w:rPr>
                <w:rFonts w:ascii="仿宋" w:eastAsia="仿宋" w:hAnsi="仿宋" w:hint="eastAsia"/>
                <w:kern w:val="0"/>
                <w:szCs w:val="21"/>
              </w:rPr>
              <w:t>市政府、各县区政府</w:t>
            </w:r>
            <w:r>
              <w:rPr>
                <w:rFonts w:ascii="仿宋" w:eastAsia="仿宋" w:hAnsi="仿宋"/>
                <w:szCs w:val="21"/>
              </w:rPr>
              <w:t>公开财政收支增减变化情况及原因</w:t>
            </w:r>
          </w:p>
        </w:tc>
        <w:tc>
          <w:tcPr>
            <w:tcW w:w="1843" w:type="dxa"/>
            <w:vAlign w:val="center"/>
          </w:tcPr>
          <w:p w14:paraId="6B433CD9" w14:textId="77777777" w:rsidR="004D7865" w:rsidRDefault="004D7865" w:rsidP="000C1444">
            <w:pPr>
              <w:rPr>
                <w:rFonts w:ascii="仿宋" w:eastAsia="仿宋" w:hAnsi="仿宋"/>
                <w:szCs w:val="21"/>
              </w:rPr>
            </w:pPr>
          </w:p>
        </w:tc>
        <w:tc>
          <w:tcPr>
            <w:tcW w:w="1275" w:type="dxa"/>
            <w:vMerge w:val="restart"/>
            <w:vAlign w:val="center"/>
          </w:tcPr>
          <w:p w14:paraId="0D8249B2" w14:textId="77777777" w:rsidR="004D7865" w:rsidRDefault="004D7865" w:rsidP="000C1444">
            <w:pPr>
              <w:rPr>
                <w:rFonts w:ascii="仿宋" w:eastAsia="仿宋" w:hAnsi="仿宋"/>
                <w:szCs w:val="21"/>
              </w:rPr>
            </w:pPr>
            <w:r>
              <w:rPr>
                <w:rFonts w:ascii="仿宋" w:eastAsia="仿宋" w:hAnsi="仿宋" w:hint="eastAsia"/>
                <w:szCs w:val="21"/>
              </w:rPr>
              <w:t>市财政局、各县区</w:t>
            </w:r>
          </w:p>
        </w:tc>
      </w:tr>
      <w:tr w:rsidR="004D7865" w14:paraId="613727D5" w14:textId="77777777" w:rsidTr="000C1444">
        <w:trPr>
          <w:trHeight w:val="270"/>
        </w:trPr>
        <w:tc>
          <w:tcPr>
            <w:tcW w:w="675" w:type="dxa"/>
            <w:vMerge/>
            <w:vAlign w:val="center"/>
          </w:tcPr>
          <w:p w14:paraId="12BF2887" w14:textId="77777777" w:rsidR="004D7865" w:rsidRDefault="004D7865" w:rsidP="000C1444">
            <w:pPr>
              <w:rPr>
                <w:rFonts w:ascii="仿宋" w:eastAsia="仿宋" w:hAnsi="仿宋"/>
                <w:szCs w:val="21"/>
              </w:rPr>
            </w:pPr>
          </w:p>
        </w:tc>
        <w:tc>
          <w:tcPr>
            <w:tcW w:w="851" w:type="dxa"/>
            <w:vMerge/>
            <w:vAlign w:val="center"/>
          </w:tcPr>
          <w:p w14:paraId="4A828ECC" w14:textId="77777777" w:rsidR="004D7865" w:rsidRDefault="004D7865" w:rsidP="000C1444">
            <w:pPr>
              <w:rPr>
                <w:rFonts w:ascii="仿宋" w:eastAsia="仿宋" w:hAnsi="仿宋"/>
                <w:szCs w:val="21"/>
              </w:rPr>
            </w:pPr>
          </w:p>
        </w:tc>
        <w:tc>
          <w:tcPr>
            <w:tcW w:w="5103" w:type="dxa"/>
            <w:vAlign w:val="center"/>
          </w:tcPr>
          <w:p w14:paraId="0DACF417" w14:textId="77777777" w:rsidR="004D7865" w:rsidRDefault="004D7865" w:rsidP="000C1444">
            <w:pPr>
              <w:rPr>
                <w:rFonts w:ascii="仿宋" w:eastAsia="仿宋" w:hAnsi="仿宋"/>
                <w:szCs w:val="21"/>
              </w:rPr>
            </w:pPr>
            <w:r>
              <w:rPr>
                <w:rFonts w:ascii="仿宋" w:eastAsia="仿宋" w:hAnsi="仿宋" w:hint="eastAsia"/>
                <w:kern w:val="0"/>
                <w:szCs w:val="21"/>
              </w:rPr>
              <w:t>市政府、各县区政府</w:t>
            </w:r>
            <w:r>
              <w:rPr>
                <w:rFonts w:ascii="仿宋" w:eastAsia="仿宋" w:hAnsi="仿宋"/>
                <w:szCs w:val="21"/>
              </w:rPr>
              <w:t>预判财政收入走势</w:t>
            </w:r>
          </w:p>
        </w:tc>
        <w:tc>
          <w:tcPr>
            <w:tcW w:w="1843" w:type="dxa"/>
            <w:vAlign w:val="center"/>
          </w:tcPr>
          <w:p w14:paraId="3F1CD0E0" w14:textId="77777777" w:rsidR="004D7865" w:rsidRDefault="004D7865" w:rsidP="000C1444">
            <w:pPr>
              <w:rPr>
                <w:rFonts w:ascii="仿宋" w:eastAsia="仿宋" w:hAnsi="仿宋"/>
                <w:szCs w:val="21"/>
              </w:rPr>
            </w:pPr>
          </w:p>
        </w:tc>
        <w:tc>
          <w:tcPr>
            <w:tcW w:w="1275" w:type="dxa"/>
            <w:vMerge/>
            <w:vAlign w:val="center"/>
          </w:tcPr>
          <w:p w14:paraId="4F85F5E5" w14:textId="77777777" w:rsidR="004D7865" w:rsidRDefault="004D7865" w:rsidP="000C1444">
            <w:pPr>
              <w:rPr>
                <w:rFonts w:ascii="仿宋" w:eastAsia="仿宋" w:hAnsi="仿宋"/>
                <w:szCs w:val="21"/>
              </w:rPr>
            </w:pPr>
          </w:p>
        </w:tc>
      </w:tr>
      <w:tr w:rsidR="004D7865" w14:paraId="519ACC61" w14:textId="77777777" w:rsidTr="000C1444">
        <w:trPr>
          <w:trHeight w:val="270"/>
        </w:trPr>
        <w:tc>
          <w:tcPr>
            <w:tcW w:w="675" w:type="dxa"/>
            <w:vMerge/>
            <w:vAlign w:val="center"/>
          </w:tcPr>
          <w:p w14:paraId="1C0007D3" w14:textId="77777777" w:rsidR="004D7865" w:rsidRDefault="004D7865" w:rsidP="000C1444">
            <w:pPr>
              <w:rPr>
                <w:rFonts w:ascii="仿宋" w:eastAsia="仿宋" w:hAnsi="仿宋"/>
                <w:szCs w:val="21"/>
              </w:rPr>
            </w:pPr>
          </w:p>
        </w:tc>
        <w:tc>
          <w:tcPr>
            <w:tcW w:w="851" w:type="dxa"/>
            <w:vMerge/>
            <w:vAlign w:val="center"/>
          </w:tcPr>
          <w:p w14:paraId="4838DD47" w14:textId="77777777" w:rsidR="004D7865" w:rsidRDefault="004D7865" w:rsidP="000C1444">
            <w:pPr>
              <w:rPr>
                <w:rFonts w:ascii="仿宋" w:eastAsia="仿宋" w:hAnsi="仿宋"/>
                <w:szCs w:val="21"/>
              </w:rPr>
            </w:pPr>
          </w:p>
        </w:tc>
        <w:tc>
          <w:tcPr>
            <w:tcW w:w="5103" w:type="dxa"/>
            <w:vAlign w:val="center"/>
          </w:tcPr>
          <w:p w14:paraId="488DCC67" w14:textId="77777777" w:rsidR="004D7865" w:rsidRDefault="004D7865" w:rsidP="000C1444">
            <w:pPr>
              <w:rPr>
                <w:rFonts w:ascii="仿宋" w:eastAsia="仿宋" w:hAnsi="仿宋"/>
                <w:szCs w:val="21"/>
              </w:rPr>
            </w:pPr>
            <w:r>
              <w:rPr>
                <w:rFonts w:ascii="仿宋" w:eastAsia="仿宋" w:hAnsi="仿宋"/>
                <w:szCs w:val="21"/>
              </w:rPr>
              <w:t>每月公开一次</w:t>
            </w:r>
          </w:p>
        </w:tc>
        <w:tc>
          <w:tcPr>
            <w:tcW w:w="1843" w:type="dxa"/>
            <w:vAlign w:val="center"/>
          </w:tcPr>
          <w:p w14:paraId="02E75C92" w14:textId="77777777" w:rsidR="004D7865" w:rsidRDefault="004D7865" w:rsidP="000C1444">
            <w:pPr>
              <w:rPr>
                <w:rFonts w:ascii="仿宋" w:eastAsia="仿宋" w:hAnsi="仿宋"/>
                <w:szCs w:val="21"/>
              </w:rPr>
            </w:pPr>
          </w:p>
        </w:tc>
        <w:tc>
          <w:tcPr>
            <w:tcW w:w="1275" w:type="dxa"/>
            <w:vMerge/>
            <w:vAlign w:val="center"/>
          </w:tcPr>
          <w:p w14:paraId="00D6F5A8" w14:textId="77777777" w:rsidR="004D7865" w:rsidRDefault="004D7865" w:rsidP="000C1444">
            <w:pPr>
              <w:rPr>
                <w:rFonts w:ascii="仿宋" w:eastAsia="仿宋" w:hAnsi="仿宋"/>
                <w:szCs w:val="21"/>
              </w:rPr>
            </w:pPr>
          </w:p>
        </w:tc>
      </w:tr>
      <w:tr w:rsidR="004D7865" w14:paraId="1D9ADA97" w14:textId="77777777" w:rsidTr="000C1444">
        <w:trPr>
          <w:trHeight w:val="765"/>
        </w:trPr>
        <w:tc>
          <w:tcPr>
            <w:tcW w:w="675" w:type="dxa"/>
            <w:vMerge/>
            <w:vAlign w:val="center"/>
          </w:tcPr>
          <w:p w14:paraId="3A9F855E" w14:textId="77777777" w:rsidR="004D7865" w:rsidRDefault="004D7865" w:rsidP="000C1444">
            <w:pPr>
              <w:rPr>
                <w:rFonts w:ascii="仿宋" w:eastAsia="仿宋" w:hAnsi="仿宋"/>
                <w:szCs w:val="21"/>
              </w:rPr>
            </w:pPr>
          </w:p>
        </w:tc>
        <w:tc>
          <w:tcPr>
            <w:tcW w:w="851" w:type="dxa"/>
            <w:vAlign w:val="center"/>
          </w:tcPr>
          <w:p w14:paraId="14CC2F9B" w14:textId="77777777" w:rsidR="004D7865" w:rsidRDefault="004D7865" w:rsidP="000C1444">
            <w:pPr>
              <w:rPr>
                <w:rFonts w:ascii="仿宋" w:eastAsia="仿宋" w:hAnsi="仿宋"/>
                <w:szCs w:val="21"/>
              </w:rPr>
            </w:pPr>
            <w:r>
              <w:rPr>
                <w:rFonts w:ascii="仿宋" w:eastAsia="仿宋" w:hAnsi="仿宋"/>
                <w:szCs w:val="21"/>
              </w:rPr>
              <w:t>地方政府债务信息</w:t>
            </w:r>
          </w:p>
        </w:tc>
        <w:tc>
          <w:tcPr>
            <w:tcW w:w="5103" w:type="dxa"/>
            <w:vAlign w:val="center"/>
          </w:tcPr>
          <w:p w14:paraId="784B1995" w14:textId="77777777" w:rsidR="004D7865" w:rsidRDefault="004D7865" w:rsidP="000C1444">
            <w:pPr>
              <w:rPr>
                <w:rFonts w:ascii="仿宋" w:eastAsia="仿宋" w:hAnsi="仿宋"/>
                <w:szCs w:val="21"/>
              </w:rPr>
            </w:pPr>
            <w:r>
              <w:rPr>
                <w:rFonts w:ascii="仿宋" w:eastAsia="仿宋" w:hAnsi="仿宋" w:hint="eastAsia"/>
                <w:kern w:val="0"/>
                <w:szCs w:val="21"/>
              </w:rPr>
              <w:t>按照国家关于做好地方政府债务管理工作相关要求，公开政府债务限额、余额、期限、用途等信息。</w:t>
            </w:r>
          </w:p>
        </w:tc>
        <w:tc>
          <w:tcPr>
            <w:tcW w:w="1843" w:type="dxa"/>
            <w:vAlign w:val="center"/>
          </w:tcPr>
          <w:p w14:paraId="742165E2" w14:textId="77777777" w:rsidR="004D7865" w:rsidRDefault="004D7865" w:rsidP="000C1444">
            <w:pPr>
              <w:rPr>
                <w:rFonts w:ascii="仿宋" w:eastAsia="仿宋" w:hAnsi="仿宋"/>
                <w:szCs w:val="21"/>
              </w:rPr>
            </w:pPr>
            <w:r w:rsidRPr="00200536">
              <w:rPr>
                <w:rFonts w:ascii="仿宋" w:eastAsia="仿宋" w:hAnsi="仿宋" w:hint="eastAsia"/>
                <w:szCs w:val="21"/>
              </w:rPr>
              <w:t>经济财政状况、债务发行、存续期管理等信息。</w:t>
            </w:r>
          </w:p>
        </w:tc>
        <w:tc>
          <w:tcPr>
            <w:tcW w:w="1275" w:type="dxa"/>
            <w:vMerge/>
            <w:vAlign w:val="center"/>
          </w:tcPr>
          <w:p w14:paraId="404E7993" w14:textId="77777777" w:rsidR="004D7865" w:rsidRDefault="004D7865" w:rsidP="000C1444">
            <w:pPr>
              <w:rPr>
                <w:rFonts w:ascii="仿宋" w:eastAsia="仿宋" w:hAnsi="仿宋"/>
                <w:szCs w:val="21"/>
              </w:rPr>
            </w:pPr>
          </w:p>
        </w:tc>
      </w:tr>
      <w:tr w:rsidR="004D7865" w14:paraId="537AB10A" w14:textId="77777777" w:rsidTr="000C1444">
        <w:trPr>
          <w:trHeight w:val="765"/>
        </w:trPr>
        <w:tc>
          <w:tcPr>
            <w:tcW w:w="675" w:type="dxa"/>
            <w:vMerge/>
            <w:vAlign w:val="center"/>
          </w:tcPr>
          <w:p w14:paraId="58C092B1" w14:textId="77777777" w:rsidR="004D7865" w:rsidRDefault="004D7865" w:rsidP="000C1444">
            <w:pPr>
              <w:rPr>
                <w:rFonts w:ascii="仿宋" w:eastAsia="仿宋" w:hAnsi="仿宋"/>
                <w:kern w:val="0"/>
                <w:szCs w:val="21"/>
              </w:rPr>
            </w:pPr>
          </w:p>
        </w:tc>
        <w:tc>
          <w:tcPr>
            <w:tcW w:w="851" w:type="dxa"/>
            <w:vAlign w:val="center"/>
          </w:tcPr>
          <w:p w14:paraId="6EC88736" w14:textId="77777777" w:rsidR="004D7865" w:rsidRDefault="004D7865" w:rsidP="000C1444">
            <w:pPr>
              <w:rPr>
                <w:rFonts w:ascii="仿宋" w:eastAsia="仿宋" w:hAnsi="仿宋"/>
                <w:kern w:val="0"/>
                <w:szCs w:val="21"/>
              </w:rPr>
            </w:pPr>
            <w:r>
              <w:rPr>
                <w:rFonts w:ascii="仿宋" w:eastAsia="仿宋" w:hAnsi="仿宋" w:hint="eastAsia"/>
                <w:kern w:val="0"/>
                <w:szCs w:val="21"/>
              </w:rPr>
              <w:t>行政事业性收费目录和</w:t>
            </w:r>
            <w:proofErr w:type="gramStart"/>
            <w:r>
              <w:rPr>
                <w:rFonts w:ascii="仿宋" w:eastAsia="仿宋" w:hAnsi="仿宋" w:hint="eastAsia"/>
                <w:kern w:val="0"/>
                <w:szCs w:val="21"/>
              </w:rPr>
              <w:t>涉企</w:t>
            </w:r>
            <w:proofErr w:type="gramEnd"/>
            <w:r>
              <w:rPr>
                <w:rFonts w:ascii="仿宋" w:eastAsia="仿宋" w:hAnsi="仿宋" w:hint="eastAsia"/>
                <w:kern w:val="0"/>
                <w:szCs w:val="21"/>
              </w:rPr>
              <w:t>行政事业性收费目录信息</w:t>
            </w:r>
          </w:p>
        </w:tc>
        <w:tc>
          <w:tcPr>
            <w:tcW w:w="5103" w:type="dxa"/>
            <w:vAlign w:val="center"/>
          </w:tcPr>
          <w:p w14:paraId="1DF80693" w14:textId="77777777" w:rsidR="004D7865" w:rsidRDefault="004D7865" w:rsidP="000C1444">
            <w:pPr>
              <w:rPr>
                <w:rFonts w:ascii="仿宋" w:eastAsia="仿宋" w:hAnsi="仿宋"/>
                <w:kern w:val="0"/>
                <w:szCs w:val="21"/>
              </w:rPr>
            </w:pPr>
            <w:r>
              <w:rPr>
                <w:rFonts w:ascii="仿宋" w:eastAsia="仿宋" w:hAnsi="仿宋" w:hint="eastAsia"/>
                <w:kern w:val="0"/>
                <w:szCs w:val="21"/>
              </w:rPr>
              <w:t>公开行政事业性收费目录和</w:t>
            </w:r>
            <w:proofErr w:type="gramStart"/>
            <w:r>
              <w:rPr>
                <w:rFonts w:ascii="仿宋" w:eastAsia="仿宋" w:hAnsi="仿宋" w:hint="eastAsia"/>
                <w:kern w:val="0"/>
                <w:szCs w:val="21"/>
              </w:rPr>
              <w:t>涉企</w:t>
            </w:r>
            <w:proofErr w:type="gramEnd"/>
            <w:r>
              <w:rPr>
                <w:rFonts w:ascii="仿宋" w:eastAsia="仿宋" w:hAnsi="仿宋" w:hint="eastAsia"/>
                <w:kern w:val="0"/>
                <w:szCs w:val="21"/>
              </w:rPr>
              <w:t>行政事业性收费目录清单，明确名称、设立依据和收费标准。</w:t>
            </w:r>
          </w:p>
        </w:tc>
        <w:tc>
          <w:tcPr>
            <w:tcW w:w="1843" w:type="dxa"/>
            <w:vAlign w:val="center"/>
          </w:tcPr>
          <w:p w14:paraId="4F20F4DE" w14:textId="77777777" w:rsidR="004D7865" w:rsidRDefault="004D7865" w:rsidP="000C1444">
            <w:pPr>
              <w:rPr>
                <w:rFonts w:ascii="仿宋" w:eastAsia="仿宋" w:hAnsi="仿宋"/>
                <w:kern w:val="0"/>
                <w:szCs w:val="21"/>
              </w:rPr>
            </w:pPr>
          </w:p>
        </w:tc>
        <w:tc>
          <w:tcPr>
            <w:tcW w:w="1275" w:type="dxa"/>
            <w:vAlign w:val="center"/>
          </w:tcPr>
          <w:p w14:paraId="3E5EBCB8" w14:textId="77777777" w:rsidR="004D7865" w:rsidRDefault="004D7865" w:rsidP="000C1444">
            <w:pPr>
              <w:rPr>
                <w:rFonts w:ascii="仿宋" w:eastAsia="仿宋" w:hAnsi="仿宋"/>
                <w:kern w:val="0"/>
                <w:szCs w:val="21"/>
              </w:rPr>
            </w:pPr>
            <w:proofErr w:type="gramStart"/>
            <w:r>
              <w:rPr>
                <w:rFonts w:ascii="仿宋" w:eastAsia="仿宋" w:hAnsi="仿宋" w:hint="eastAsia"/>
                <w:kern w:val="0"/>
                <w:szCs w:val="21"/>
              </w:rPr>
              <w:t>市发改委</w:t>
            </w:r>
            <w:proofErr w:type="gramEnd"/>
            <w:r>
              <w:rPr>
                <w:rFonts w:ascii="仿宋" w:eastAsia="仿宋" w:hAnsi="仿宋" w:hint="eastAsia"/>
                <w:kern w:val="0"/>
                <w:szCs w:val="21"/>
              </w:rPr>
              <w:t>、市财政局</w:t>
            </w:r>
          </w:p>
        </w:tc>
      </w:tr>
      <w:tr w:rsidR="004D7865" w14:paraId="7686D87E" w14:textId="77777777" w:rsidTr="000C1444">
        <w:trPr>
          <w:trHeight w:val="480"/>
        </w:trPr>
        <w:tc>
          <w:tcPr>
            <w:tcW w:w="675" w:type="dxa"/>
            <w:vMerge w:val="restart"/>
            <w:vAlign w:val="center"/>
          </w:tcPr>
          <w:p w14:paraId="24E6B070" w14:textId="77777777" w:rsidR="004D7865" w:rsidRDefault="004D7865" w:rsidP="000C1444">
            <w:pPr>
              <w:rPr>
                <w:rFonts w:ascii="仿宋" w:eastAsia="仿宋" w:hAnsi="仿宋"/>
                <w:kern w:val="0"/>
                <w:szCs w:val="21"/>
              </w:rPr>
            </w:pPr>
            <w:r>
              <w:rPr>
                <w:rFonts w:ascii="仿宋" w:eastAsia="仿宋" w:hAnsi="仿宋" w:hint="eastAsia"/>
                <w:kern w:val="0"/>
                <w:szCs w:val="21"/>
              </w:rPr>
              <w:t>重大建设项目批准实施领域信息</w:t>
            </w:r>
          </w:p>
        </w:tc>
        <w:tc>
          <w:tcPr>
            <w:tcW w:w="851" w:type="dxa"/>
            <w:vAlign w:val="center"/>
          </w:tcPr>
          <w:p w14:paraId="410B906E" w14:textId="77777777" w:rsidR="004D7865" w:rsidRDefault="004D7865" w:rsidP="000C1444">
            <w:pPr>
              <w:rPr>
                <w:rFonts w:ascii="仿宋" w:eastAsia="仿宋" w:hAnsi="仿宋"/>
                <w:kern w:val="0"/>
                <w:szCs w:val="21"/>
              </w:rPr>
            </w:pPr>
            <w:r>
              <w:rPr>
                <w:rFonts w:ascii="仿宋" w:eastAsia="仿宋" w:hAnsi="仿宋" w:hint="eastAsia"/>
                <w:kern w:val="0"/>
                <w:szCs w:val="21"/>
              </w:rPr>
              <w:t>批准服务信息</w:t>
            </w:r>
          </w:p>
        </w:tc>
        <w:tc>
          <w:tcPr>
            <w:tcW w:w="5103" w:type="dxa"/>
            <w:vAlign w:val="center"/>
          </w:tcPr>
          <w:p w14:paraId="73B09A55" w14:textId="77777777" w:rsidR="004D7865" w:rsidRDefault="004D7865" w:rsidP="000C1444">
            <w:pPr>
              <w:rPr>
                <w:rFonts w:ascii="仿宋" w:eastAsia="仿宋" w:hAnsi="仿宋"/>
                <w:kern w:val="0"/>
                <w:szCs w:val="21"/>
              </w:rPr>
            </w:pPr>
            <w:r>
              <w:rPr>
                <w:rFonts w:ascii="仿宋" w:eastAsia="仿宋" w:hAnsi="仿宋" w:hint="eastAsia"/>
                <w:kern w:val="0"/>
                <w:szCs w:val="21"/>
              </w:rPr>
              <w:t>重大项目的申报要求、申报材料清单、批准流程、办理时限、受理机构联系方式、监督举报方式等。</w:t>
            </w:r>
          </w:p>
        </w:tc>
        <w:tc>
          <w:tcPr>
            <w:tcW w:w="1843" w:type="dxa"/>
            <w:vAlign w:val="center"/>
          </w:tcPr>
          <w:p w14:paraId="591DAEEE" w14:textId="77777777" w:rsidR="004D7865" w:rsidRDefault="004D7865" w:rsidP="000C1444">
            <w:pPr>
              <w:rPr>
                <w:rFonts w:ascii="仿宋" w:eastAsia="仿宋" w:hAnsi="仿宋"/>
                <w:kern w:val="0"/>
                <w:szCs w:val="21"/>
              </w:rPr>
            </w:pPr>
            <w:r w:rsidRPr="00574804">
              <w:rPr>
                <w:rFonts w:ascii="仿宋" w:eastAsia="仿宋" w:hAnsi="仿宋" w:hint="eastAsia"/>
                <w:kern w:val="0"/>
                <w:szCs w:val="21"/>
              </w:rPr>
              <w:t>建筑企业施工资质审批意见公示，申报要求、申报材料清单、批准流程、办理时限、受理机构联系方式、监督举报方式等信息。</w:t>
            </w:r>
          </w:p>
        </w:tc>
        <w:tc>
          <w:tcPr>
            <w:tcW w:w="1275" w:type="dxa"/>
            <w:vMerge w:val="restart"/>
            <w:vAlign w:val="center"/>
          </w:tcPr>
          <w:p w14:paraId="62CCCAA2" w14:textId="77777777" w:rsidR="004D7865" w:rsidRDefault="004D7865" w:rsidP="000C1444">
            <w:pPr>
              <w:rPr>
                <w:rFonts w:ascii="仿宋" w:eastAsia="仿宋" w:hAnsi="仿宋"/>
                <w:kern w:val="0"/>
                <w:szCs w:val="21"/>
              </w:rPr>
            </w:pPr>
          </w:p>
          <w:p w14:paraId="65869173" w14:textId="77777777" w:rsidR="004D7865" w:rsidRDefault="004D7865" w:rsidP="000C1444">
            <w:pPr>
              <w:rPr>
                <w:rFonts w:ascii="仿宋" w:eastAsia="仿宋" w:hAnsi="仿宋"/>
                <w:kern w:val="0"/>
                <w:szCs w:val="21"/>
              </w:rPr>
            </w:pPr>
            <w:proofErr w:type="gramStart"/>
            <w:r>
              <w:rPr>
                <w:rFonts w:ascii="仿宋" w:eastAsia="仿宋" w:hAnsi="仿宋" w:hint="eastAsia"/>
                <w:kern w:val="0"/>
                <w:szCs w:val="21"/>
              </w:rPr>
              <w:t>市发改委</w:t>
            </w:r>
            <w:proofErr w:type="gramEnd"/>
            <w:r>
              <w:rPr>
                <w:rFonts w:ascii="仿宋" w:eastAsia="仿宋" w:hAnsi="仿宋" w:hint="eastAsia"/>
                <w:kern w:val="0"/>
                <w:szCs w:val="21"/>
              </w:rPr>
              <w:t>、市自然资源局、市生态环境局、市住建局、市水利局、市林业局、市</w:t>
            </w:r>
            <w:r>
              <w:rPr>
                <w:rFonts w:ascii="仿宋" w:eastAsia="仿宋" w:hAnsi="仿宋" w:hint="eastAsia"/>
                <w:kern w:val="0"/>
                <w:szCs w:val="21"/>
              </w:rPr>
              <w:lastRenderedPageBreak/>
              <w:t>行政审批服务局等相关职能部门</w:t>
            </w:r>
          </w:p>
        </w:tc>
      </w:tr>
      <w:tr w:rsidR="004D7865" w14:paraId="0EAC3061" w14:textId="77777777" w:rsidTr="000C1444">
        <w:trPr>
          <w:trHeight w:val="1020"/>
        </w:trPr>
        <w:tc>
          <w:tcPr>
            <w:tcW w:w="675" w:type="dxa"/>
            <w:vMerge/>
            <w:vAlign w:val="center"/>
          </w:tcPr>
          <w:p w14:paraId="2E2C534F" w14:textId="77777777" w:rsidR="004D7865" w:rsidRDefault="004D7865" w:rsidP="000C1444">
            <w:pPr>
              <w:rPr>
                <w:rFonts w:ascii="仿宋" w:eastAsia="仿宋" w:hAnsi="仿宋"/>
                <w:kern w:val="0"/>
                <w:szCs w:val="21"/>
              </w:rPr>
            </w:pPr>
          </w:p>
        </w:tc>
        <w:tc>
          <w:tcPr>
            <w:tcW w:w="851" w:type="dxa"/>
            <w:vAlign w:val="center"/>
          </w:tcPr>
          <w:p w14:paraId="7584C926" w14:textId="77777777" w:rsidR="004D7865" w:rsidRDefault="004D7865" w:rsidP="000C1444">
            <w:pPr>
              <w:rPr>
                <w:rFonts w:ascii="仿宋" w:eastAsia="仿宋" w:hAnsi="仿宋"/>
                <w:kern w:val="0"/>
                <w:szCs w:val="21"/>
              </w:rPr>
            </w:pPr>
            <w:r>
              <w:rPr>
                <w:rFonts w:ascii="仿宋" w:eastAsia="仿宋" w:hAnsi="仿宋" w:hint="eastAsia"/>
                <w:kern w:val="0"/>
                <w:szCs w:val="21"/>
              </w:rPr>
              <w:t>批准结果信息</w:t>
            </w:r>
          </w:p>
        </w:tc>
        <w:tc>
          <w:tcPr>
            <w:tcW w:w="5103" w:type="dxa"/>
            <w:vAlign w:val="center"/>
          </w:tcPr>
          <w:p w14:paraId="0225B3A4" w14:textId="77777777" w:rsidR="004D7865" w:rsidRDefault="004D7865" w:rsidP="000C1444">
            <w:pPr>
              <w:rPr>
                <w:rFonts w:ascii="仿宋" w:eastAsia="仿宋" w:hAnsi="仿宋"/>
                <w:kern w:val="0"/>
                <w:szCs w:val="21"/>
              </w:rPr>
            </w:pPr>
            <w:r>
              <w:rPr>
                <w:rFonts w:ascii="仿宋" w:eastAsia="仿宋" w:hAnsi="仿宋" w:hint="eastAsia"/>
                <w:kern w:val="0"/>
                <w:szCs w:val="21"/>
              </w:rPr>
              <w:t>项目建议书审批结果、可行性研究报告审批结果、初步设计文件审批结果、项目核准结果、节能审查意见、建设项目选址意见审批结果、建设项目用地预审结果、建设项目使用林地审核（批）结果、环境影响评价审批文件、建设用地规划许可审批结果、建设工程规划类许可审批结果、施工许可（开工报告）审批结果、招标事项审批核准结果，取水许可、水土保持方案、洪水影响评价等涉水事项审批结果等。</w:t>
            </w:r>
          </w:p>
        </w:tc>
        <w:tc>
          <w:tcPr>
            <w:tcW w:w="1843" w:type="dxa"/>
            <w:vAlign w:val="center"/>
          </w:tcPr>
          <w:p w14:paraId="7B693F5D" w14:textId="77777777" w:rsidR="004D7865" w:rsidRDefault="004D7865" w:rsidP="000C1444">
            <w:pPr>
              <w:rPr>
                <w:rFonts w:ascii="仿宋" w:eastAsia="仿宋" w:hAnsi="仿宋"/>
                <w:kern w:val="0"/>
                <w:szCs w:val="21"/>
              </w:rPr>
            </w:pPr>
            <w:r w:rsidRPr="009D6434">
              <w:rPr>
                <w:rFonts w:ascii="仿宋" w:eastAsia="仿宋" w:hAnsi="仿宋" w:hint="eastAsia"/>
                <w:kern w:val="0"/>
                <w:szCs w:val="21"/>
              </w:rPr>
              <w:t>初步设计文件审批结果、项目核准结果、节能审查意见、建设项目选址意见审批结果、环境影响评价审批文件、建设工程规划类许可审批结果、施工许可（开工报告）审批结果、招标事宜审批核准结果、取水许可、水土保持方案、洪水影响评价审批等信息。</w:t>
            </w:r>
          </w:p>
        </w:tc>
        <w:tc>
          <w:tcPr>
            <w:tcW w:w="1275" w:type="dxa"/>
            <w:vMerge/>
            <w:vAlign w:val="center"/>
          </w:tcPr>
          <w:p w14:paraId="0FB0DA1C" w14:textId="77777777" w:rsidR="004D7865" w:rsidRDefault="004D7865" w:rsidP="000C1444">
            <w:pPr>
              <w:rPr>
                <w:rFonts w:ascii="仿宋" w:eastAsia="仿宋" w:hAnsi="仿宋"/>
                <w:kern w:val="0"/>
                <w:szCs w:val="21"/>
              </w:rPr>
            </w:pPr>
          </w:p>
        </w:tc>
      </w:tr>
      <w:tr w:rsidR="004D7865" w14:paraId="1968A486" w14:textId="77777777" w:rsidTr="000C1444">
        <w:trPr>
          <w:trHeight w:val="510"/>
        </w:trPr>
        <w:tc>
          <w:tcPr>
            <w:tcW w:w="675" w:type="dxa"/>
            <w:vMerge/>
            <w:vAlign w:val="center"/>
          </w:tcPr>
          <w:p w14:paraId="7EC8A24C" w14:textId="77777777" w:rsidR="004D7865" w:rsidRDefault="004D7865" w:rsidP="000C1444">
            <w:pPr>
              <w:rPr>
                <w:rFonts w:ascii="仿宋" w:eastAsia="仿宋" w:hAnsi="仿宋"/>
                <w:kern w:val="0"/>
                <w:szCs w:val="21"/>
              </w:rPr>
            </w:pPr>
          </w:p>
        </w:tc>
        <w:tc>
          <w:tcPr>
            <w:tcW w:w="851" w:type="dxa"/>
            <w:vAlign w:val="center"/>
          </w:tcPr>
          <w:p w14:paraId="72072C20" w14:textId="77777777" w:rsidR="004D7865" w:rsidRDefault="004D7865" w:rsidP="000C1444">
            <w:pPr>
              <w:rPr>
                <w:rFonts w:ascii="仿宋" w:eastAsia="仿宋" w:hAnsi="仿宋"/>
                <w:kern w:val="0"/>
                <w:szCs w:val="21"/>
              </w:rPr>
            </w:pPr>
            <w:r>
              <w:rPr>
                <w:rFonts w:ascii="仿宋" w:eastAsia="仿宋" w:hAnsi="仿宋" w:hint="eastAsia"/>
                <w:kern w:val="0"/>
                <w:szCs w:val="21"/>
              </w:rPr>
              <w:t>招标投标信息</w:t>
            </w:r>
          </w:p>
        </w:tc>
        <w:tc>
          <w:tcPr>
            <w:tcW w:w="5103" w:type="dxa"/>
            <w:vAlign w:val="center"/>
          </w:tcPr>
          <w:p w14:paraId="1834C4D5" w14:textId="77777777" w:rsidR="004D7865" w:rsidRDefault="004D7865" w:rsidP="000C1444">
            <w:pPr>
              <w:rPr>
                <w:rFonts w:ascii="仿宋" w:eastAsia="仿宋" w:hAnsi="仿宋"/>
                <w:kern w:val="0"/>
                <w:szCs w:val="21"/>
              </w:rPr>
            </w:pPr>
            <w:r>
              <w:rPr>
                <w:rFonts w:ascii="仿宋" w:eastAsia="仿宋" w:hAnsi="仿宋" w:hint="eastAsia"/>
                <w:kern w:val="0"/>
                <w:szCs w:val="21"/>
              </w:rPr>
              <w:t>依法必须招标项目的审批核准备案信息、市场主体信用等信息。除涉及国家秘密、商业秘密外，资格预审公告、招标公告（包括招标条件、项目概况与招标范围、投标人资格要求、招标文件获取、投标文件递交等）、中标候选人（包括中标候选人排序、名称、投标报价、工期、评标情况、项目负责人、个人业绩、有关证书及编号、中标候选人在投标文件中填报的资格能力条件、提出异议的渠道和方式等）、中标结果、合同订立及履行、招标投标违法行为处罚等信息。</w:t>
            </w:r>
          </w:p>
        </w:tc>
        <w:tc>
          <w:tcPr>
            <w:tcW w:w="1843" w:type="dxa"/>
            <w:vAlign w:val="center"/>
          </w:tcPr>
          <w:p w14:paraId="3B6FE6F0" w14:textId="77777777" w:rsidR="004D7865" w:rsidRDefault="004D7865" w:rsidP="000C1444">
            <w:pPr>
              <w:rPr>
                <w:rFonts w:ascii="仿宋" w:eastAsia="仿宋" w:hAnsi="仿宋"/>
                <w:kern w:val="0"/>
                <w:szCs w:val="21"/>
              </w:rPr>
            </w:pPr>
            <w:r w:rsidRPr="009D6434">
              <w:rPr>
                <w:rFonts w:ascii="仿宋" w:eastAsia="仿宋" w:hAnsi="仿宋" w:hint="eastAsia"/>
                <w:kern w:val="0"/>
                <w:szCs w:val="21"/>
              </w:rPr>
              <w:t>合同订立及备案情况、招标投标违法行为处罚信息。</w:t>
            </w:r>
          </w:p>
        </w:tc>
        <w:tc>
          <w:tcPr>
            <w:tcW w:w="1275" w:type="dxa"/>
            <w:vAlign w:val="center"/>
          </w:tcPr>
          <w:p w14:paraId="4EFB4A92" w14:textId="77777777" w:rsidR="004D7865" w:rsidRDefault="004D7865" w:rsidP="000C1444">
            <w:pPr>
              <w:rPr>
                <w:rFonts w:ascii="仿宋" w:eastAsia="仿宋" w:hAnsi="仿宋"/>
                <w:kern w:val="0"/>
                <w:szCs w:val="21"/>
              </w:rPr>
            </w:pPr>
            <w:proofErr w:type="gramStart"/>
            <w:r>
              <w:rPr>
                <w:rFonts w:ascii="仿宋" w:eastAsia="仿宋" w:hAnsi="仿宋" w:hint="eastAsia"/>
                <w:kern w:val="0"/>
                <w:szCs w:val="21"/>
              </w:rPr>
              <w:t>市发改委</w:t>
            </w:r>
            <w:proofErr w:type="gramEnd"/>
            <w:r>
              <w:rPr>
                <w:rFonts w:ascii="仿宋" w:eastAsia="仿宋" w:hAnsi="仿宋" w:hint="eastAsia"/>
                <w:kern w:val="0"/>
                <w:szCs w:val="21"/>
              </w:rPr>
              <w:t>、市住建局、市财政局、市交通局、</w:t>
            </w:r>
            <w:r w:rsidRPr="008B59EB">
              <w:rPr>
                <w:rFonts w:ascii="仿宋" w:eastAsia="仿宋" w:hAnsi="仿宋" w:hint="eastAsia"/>
                <w:kern w:val="0"/>
                <w:szCs w:val="21"/>
              </w:rPr>
              <w:t>市</w:t>
            </w:r>
            <w:r>
              <w:rPr>
                <w:rFonts w:ascii="仿宋" w:eastAsia="仿宋" w:hAnsi="仿宋" w:hint="eastAsia"/>
                <w:kern w:val="0"/>
                <w:szCs w:val="21"/>
              </w:rPr>
              <w:t>公共资源交易中心</w:t>
            </w:r>
          </w:p>
        </w:tc>
      </w:tr>
      <w:tr w:rsidR="004D7865" w14:paraId="7DAAB9F8" w14:textId="77777777" w:rsidTr="000C1444">
        <w:trPr>
          <w:trHeight w:val="765"/>
        </w:trPr>
        <w:tc>
          <w:tcPr>
            <w:tcW w:w="675" w:type="dxa"/>
            <w:vMerge/>
            <w:vAlign w:val="center"/>
          </w:tcPr>
          <w:p w14:paraId="5E7C6838" w14:textId="77777777" w:rsidR="004D7865" w:rsidRDefault="004D7865" w:rsidP="000C1444">
            <w:pPr>
              <w:rPr>
                <w:rFonts w:ascii="仿宋" w:eastAsia="仿宋" w:hAnsi="仿宋"/>
                <w:kern w:val="0"/>
                <w:szCs w:val="21"/>
              </w:rPr>
            </w:pPr>
          </w:p>
        </w:tc>
        <w:tc>
          <w:tcPr>
            <w:tcW w:w="851" w:type="dxa"/>
            <w:vAlign w:val="center"/>
          </w:tcPr>
          <w:p w14:paraId="65B70761" w14:textId="77777777" w:rsidR="004D7865" w:rsidRDefault="004D7865" w:rsidP="000C1444">
            <w:pPr>
              <w:rPr>
                <w:rFonts w:ascii="仿宋" w:eastAsia="仿宋" w:hAnsi="仿宋"/>
                <w:kern w:val="0"/>
                <w:szCs w:val="21"/>
              </w:rPr>
            </w:pPr>
            <w:r>
              <w:rPr>
                <w:rFonts w:ascii="仿宋" w:eastAsia="仿宋" w:hAnsi="仿宋" w:hint="eastAsia"/>
                <w:kern w:val="0"/>
                <w:szCs w:val="21"/>
              </w:rPr>
              <w:t>征收土地信息</w:t>
            </w:r>
          </w:p>
        </w:tc>
        <w:tc>
          <w:tcPr>
            <w:tcW w:w="5103" w:type="dxa"/>
            <w:vAlign w:val="center"/>
          </w:tcPr>
          <w:p w14:paraId="39A308AD" w14:textId="77777777" w:rsidR="004D7865" w:rsidRDefault="004D7865" w:rsidP="000C1444">
            <w:pPr>
              <w:rPr>
                <w:rFonts w:ascii="仿宋" w:eastAsia="仿宋" w:hAnsi="仿宋"/>
                <w:kern w:val="0"/>
                <w:szCs w:val="21"/>
              </w:rPr>
            </w:pPr>
            <w:r>
              <w:rPr>
                <w:rFonts w:ascii="仿宋" w:eastAsia="仿宋" w:hAnsi="仿宋" w:hint="eastAsia"/>
                <w:kern w:val="0"/>
                <w:szCs w:val="21"/>
              </w:rPr>
              <w:t>征地告知书以及履行征地报批</w:t>
            </w:r>
            <w:proofErr w:type="gramStart"/>
            <w:r>
              <w:rPr>
                <w:rFonts w:ascii="仿宋" w:eastAsia="仿宋" w:hAnsi="仿宋" w:hint="eastAsia"/>
                <w:kern w:val="0"/>
                <w:szCs w:val="21"/>
              </w:rPr>
              <w:t>前程序</w:t>
            </w:r>
            <w:proofErr w:type="gramEnd"/>
            <w:r>
              <w:rPr>
                <w:rFonts w:ascii="仿宋" w:eastAsia="仿宋" w:hAnsi="仿宋" w:hint="eastAsia"/>
                <w:kern w:val="0"/>
                <w:szCs w:val="21"/>
              </w:rPr>
              <w:t>的相关证明材料、建设项目用地呈报说明书、农用地转用方案、补充耕地方案、征收土地方案、供地方案、征地批后实施中征地公告、征地补偿安置方案公告等。</w:t>
            </w:r>
          </w:p>
        </w:tc>
        <w:tc>
          <w:tcPr>
            <w:tcW w:w="1843" w:type="dxa"/>
            <w:vAlign w:val="center"/>
          </w:tcPr>
          <w:p w14:paraId="3E90B907" w14:textId="77777777" w:rsidR="004D7865" w:rsidRDefault="004D7865" w:rsidP="000C1444">
            <w:pPr>
              <w:rPr>
                <w:rFonts w:ascii="仿宋" w:eastAsia="仿宋" w:hAnsi="仿宋"/>
                <w:kern w:val="0"/>
                <w:szCs w:val="21"/>
              </w:rPr>
            </w:pPr>
            <w:r w:rsidRPr="009D6434">
              <w:rPr>
                <w:rFonts w:ascii="仿宋" w:eastAsia="仿宋" w:hAnsi="仿宋" w:hint="eastAsia"/>
                <w:kern w:val="0"/>
                <w:szCs w:val="21"/>
              </w:rPr>
              <w:t>征地告知书以及履行征地报批</w:t>
            </w:r>
            <w:proofErr w:type="gramStart"/>
            <w:r w:rsidRPr="009D6434">
              <w:rPr>
                <w:rFonts w:ascii="仿宋" w:eastAsia="仿宋" w:hAnsi="仿宋" w:hint="eastAsia"/>
                <w:kern w:val="0"/>
                <w:szCs w:val="21"/>
              </w:rPr>
              <w:t>前程序</w:t>
            </w:r>
            <w:proofErr w:type="gramEnd"/>
            <w:r w:rsidRPr="009D6434">
              <w:rPr>
                <w:rFonts w:ascii="仿宋" w:eastAsia="仿宋" w:hAnsi="仿宋" w:hint="eastAsia"/>
                <w:kern w:val="0"/>
                <w:szCs w:val="21"/>
              </w:rPr>
              <w:t>的相关证明材料、建设项目用地呈报说明书、农用地转用方案、补充耕地方案等信息。</w:t>
            </w:r>
          </w:p>
        </w:tc>
        <w:tc>
          <w:tcPr>
            <w:tcW w:w="1275" w:type="dxa"/>
            <w:vAlign w:val="center"/>
          </w:tcPr>
          <w:p w14:paraId="511715C3" w14:textId="77777777" w:rsidR="004D7865" w:rsidRDefault="004D7865" w:rsidP="000C1444">
            <w:pPr>
              <w:rPr>
                <w:rFonts w:ascii="仿宋" w:eastAsia="仿宋" w:hAnsi="仿宋"/>
                <w:kern w:val="0"/>
                <w:szCs w:val="21"/>
              </w:rPr>
            </w:pPr>
            <w:r>
              <w:rPr>
                <w:rFonts w:ascii="仿宋" w:eastAsia="仿宋" w:hAnsi="仿宋" w:hint="eastAsia"/>
                <w:kern w:val="0"/>
                <w:szCs w:val="21"/>
              </w:rPr>
              <w:t>市自然资源局</w:t>
            </w:r>
          </w:p>
        </w:tc>
      </w:tr>
      <w:tr w:rsidR="004D7865" w14:paraId="14F58FD3" w14:textId="77777777" w:rsidTr="000C1444">
        <w:trPr>
          <w:trHeight w:val="765"/>
        </w:trPr>
        <w:tc>
          <w:tcPr>
            <w:tcW w:w="675" w:type="dxa"/>
            <w:vMerge/>
            <w:vAlign w:val="center"/>
          </w:tcPr>
          <w:p w14:paraId="19AD6106" w14:textId="77777777" w:rsidR="004D7865" w:rsidRDefault="004D7865" w:rsidP="000C1444">
            <w:pPr>
              <w:rPr>
                <w:rFonts w:ascii="仿宋" w:eastAsia="仿宋" w:hAnsi="仿宋"/>
                <w:kern w:val="0"/>
                <w:szCs w:val="21"/>
              </w:rPr>
            </w:pPr>
          </w:p>
        </w:tc>
        <w:tc>
          <w:tcPr>
            <w:tcW w:w="851" w:type="dxa"/>
            <w:vAlign w:val="center"/>
          </w:tcPr>
          <w:p w14:paraId="2B6FD575" w14:textId="77777777" w:rsidR="004D7865" w:rsidRDefault="004D7865" w:rsidP="000C1444">
            <w:pPr>
              <w:rPr>
                <w:rFonts w:ascii="仿宋" w:eastAsia="仿宋" w:hAnsi="仿宋"/>
                <w:kern w:val="0"/>
                <w:szCs w:val="21"/>
              </w:rPr>
            </w:pPr>
            <w:r>
              <w:rPr>
                <w:rFonts w:ascii="仿宋" w:eastAsia="仿宋" w:hAnsi="仿宋" w:hint="eastAsia"/>
                <w:kern w:val="0"/>
                <w:szCs w:val="21"/>
              </w:rPr>
              <w:t>重大设计变更信息</w:t>
            </w:r>
          </w:p>
        </w:tc>
        <w:tc>
          <w:tcPr>
            <w:tcW w:w="5103" w:type="dxa"/>
            <w:vAlign w:val="center"/>
          </w:tcPr>
          <w:p w14:paraId="7C5CBEC5" w14:textId="77777777" w:rsidR="004D7865" w:rsidRDefault="004D7865" w:rsidP="000C1444">
            <w:pPr>
              <w:rPr>
                <w:rFonts w:ascii="仿宋" w:eastAsia="仿宋" w:hAnsi="仿宋"/>
                <w:kern w:val="0"/>
                <w:szCs w:val="21"/>
              </w:rPr>
            </w:pPr>
            <w:r w:rsidRPr="009D6434">
              <w:rPr>
                <w:rFonts w:ascii="仿宋" w:eastAsia="仿宋" w:hAnsi="仿宋" w:hint="eastAsia"/>
                <w:kern w:val="0"/>
                <w:szCs w:val="21"/>
              </w:rPr>
              <w:t>重大设计变更相关信息，包括项目设计变更原因、主要变更内容、变更依据、批准单位及变更结果信息。</w:t>
            </w:r>
          </w:p>
        </w:tc>
        <w:tc>
          <w:tcPr>
            <w:tcW w:w="1843" w:type="dxa"/>
            <w:vAlign w:val="center"/>
          </w:tcPr>
          <w:p w14:paraId="0D0F8088" w14:textId="77777777" w:rsidR="004D7865" w:rsidRPr="009D6434" w:rsidRDefault="004D7865" w:rsidP="000C1444">
            <w:pPr>
              <w:rPr>
                <w:rFonts w:ascii="仿宋" w:eastAsia="仿宋" w:hAnsi="仿宋"/>
                <w:kern w:val="0"/>
                <w:szCs w:val="21"/>
              </w:rPr>
            </w:pPr>
            <w:r>
              <w:rPr>
                <w:rFonts w:ascii="仿宋" w:eastAsia="仿宋" w:hAnsi="仿宋" w:hint="eastAsia"/>
                <w:kern w:val="0"/>
                <w:szCs w:val="21"/>
              </w:rPr>
              <w:t>此类公开信息报送</w:t>
            </w:r>
          </w:p>
        </w:tc>
        <w:tc>
          <w:tcPr>
            <w:tcW w:w="1275" w:type="dxa"/>
            <w:vAlign w:val="center"/>
          </w:tcPr>
          <w:p w14:paraId="26C2A9B7" w14:textId="77777777" w:rsidR="004D7865" w:rsidRDefault="004D7865" w:rsidP="000C1444">
            <w:pPr>
              <w:rPr>
                <w:rFonts w:ascii="仿宋" w:eastAsia="仿宋" w:hAnsi="仿宋"/>
                <w:kern w:val="0"/>
                <w:szCs w:val="21"/>
              </w:rPr>
            </w:pPr>
            <w:proofErr w:type="gramStart"/>
            <w:r>
              <w:rPr>
                <w:rFonts w:ascii="仿宋" w:eastAsia="仿宋" w:hAnsi="仿宋" w:hint="eastAsia"/>
                <w:kern w:val="0"/>
                <w:szCs w:val="21"/>
              </w:rPr>
              <w:t>市发改委</w:t>
            </w:r>
            <w:proofErr w:type="gramEnd"/>
            <w:r>
              <w:rPr>
                <w:rFonts w:ascii="仿宋" w:eastAsia="仿宋" w:hAnsi="仿宋" w:hint="eastAsia"/>
                <w:kern w:val="0"/>
                <w:szCs w:val="21"/>
              </w:rPr>
              <w:t>、市自然资源、市住建局、市交通局、市水利局等相关职能部门</w:t>
            </w:r>
          </w:p>
        </w:tc>
      </w:tr>
      <w:tr w:rsidR="004D7865" w14:paraId="28273455" w14:textId="77777777" w:rsidTr="000C1444">
        <w:trPr>
          <w:trHeight w:val="765"/>
        </w:trPr>
        <w:tc>
          <w:tcPr>
            <w:tcW w:w="675" w:type="dxa"/>
            <w:vMerge/>
            <w:vAlign w:val="center"/>
          </w:tcPr>
          <w:p w14:paraId="2B9B49ED" w14:textId="77777777" w:rsidR="004D7865" w:rsidRDefault="004D7865" w:rsidP="000C1444">
            <w:pPr>
              <w:rPr>
                <w:rFonts w:ascii="仿宋" w:eastAsia="仿宋" w:hAnsi="仿宋"/>
                <w:kern w:val="0"/>
                <w:szCs w:val="21"/>
              </w:rPr>
            </w:pPr>
          </w:p>
        </w:tc>
        <w:tc>
          <w:tcPr>
            <w:tcW w:w="851" w:type="dxa"/>
            <w:vAlign w:val="center"/>
          </w:tcPr>
          <w:p w14:paraId="7F6FCC61" w14:textId="77777777" w:rsidR="004D7865" w:rsidRDefault="004D7865" w:rsidP="000C1444">
            <w:pPr>
              <w:rPr>
                <w:rFonts w:ascii="仿宋" w:eastAsia="仿宋" w:hAnsi="仿宋"/>
                <w:kern w:val="0"/>
                <w:szCs w:val="21"/>
              </w:rPr>
            </w:pPr>
            <w:r>
              <w:rPr>
                <w:rFonts w:ascii="仿宋" w:eastAsia="仿宋" w:hAnsi="仿宋" w:hint="eastAsia"/>
                <w:kern w:val="0"/>
                <w:szCs w:val="21"/>
              </w:rPr>
              <w:t>施工有关信息</w:t>
            </w:r>
          </w:p>
        </w:tc>
        <w:tc>
          <w:tcPr>
            <w:tcW w:w="5103" w:type="dxa"/>
            <w:vAlign w:val="center"/>
          </w:tcPr>
          <w:p w14:paraId="7F00A9C8" w14:textId="77777777" w:rsidR="004D7865" w:rsidRDefault="004D7865" w:rsidP="000C1444">
            <w:pPr>
              <w:rPr>
                <w:rFonts w:ascii="仿宋" w:eastAsia="仿宋" w:hAnsi="仿宋"/>
                <w:kern w:val="0"/>
                <w:szCs w:val="21"/>
              </w:rPr>
            </w:pPr>
            <w:r w:rsidRPr="009D6434">
              <w:rPr>
                <w:rFonts w:ascii="仿宋" w:eastAsia="仿宋" w:hAnsi="仿宋" w:hint="eastAsia"/>
                <w:kern w:val="0"/>
                <w:szCs w:val="21"/>
              </w:rPr>
              <w:t>企业施工资质审批意见相关信息。</w:t>
            </w:r>
            <w:r>
              <w:rPr>
                <w:rFonts w:ascii="仿宋" w:eastAsia="仿宋" w:hAnsi="仿宋" w:hint="eastAsia"/>
                <w:kern w:val="0"/>
                <w:szCs w:val="21"/>
              </w:rPr>
              <w:t>项目法人单位及其主要负责人信息，设计、施工、监理单位及其主要负责人、项目负责人信息、资质情况，施工单位项目管理机构设置、工作职责、主要管理制度，施工期环境</w:t>
            </w:r>
            <w:r>
              <w:rPr>
                <w:rFonts w:ascii="仿宋" w:eastAsia="仿宋" w:hAnsi="仿宋" w:hint="eastAsia"/>
                <w:kern w:val="0"/>
                <w:szCs w:val="21"/>
              </w:rPr>
              <w:lastRenderedPageBreak/>
              <w:t>保护措施落实情况等。</w:t>
            </w:r>
          </w:p>
        </w:tc>
        <w:tc>
          <w:tcPr>
            <w:tcW w:w="1843" w:type="dxa"/>
            <w:vAlign w:val="center"/>
          </w:tcPr>
          <w:p w14:paraId="577E6A4C" w14:textId="77777777" w:rsidR="004D7865" w:rsidRDefault="004D7865" w:rsidP="000C1444">
            <w:pPr>
              <w:rPr>
                <w:rFonts w:ascii="仿宋" w:eastAsia="仿宋" w:hAnsi="仿宋"/>
                <w:kern w:val="0"/>
                <w:szCs w:val="21"/>
              </w:rPr>
            </w:pPr>
            <w:r>
              <w:rPr>
                <w:rFonts w:ascii="仿宋" w:eastAsia="仿宋" w:hAnsi="仿宋" w:hint="eastAsia"/>
                <w:kern w:val="0"/>
                <w:szCs w:val="21"/>
              </w:rPr>
              <w:lastRenderedPageBreak/>
              <w:t>此类公开信息报送</w:t>
            </w:r>
          </w:p>
        </w:tc>
        <w:tc>
          <w:tcPr>
            <w:tcW w:w="1275" w:type="dxa"/>
            <w:vAlign w:val="center"/>
          </w:tcPr>
          <w:p w14:paraId="27C0BD34" w14:textId="77777777" w:rsidR="004D7865" w:rsidRDefault="004D7865" w:rsidP="000C1444">
            <w:pPr>
              <w:rPr>
                <w:rFonts w:ascii="仿宋" w:eastAsia="仿宋" w:hAnsi="仿宋"/>
                <w:kern w:val="0"/>
                <w:szCs w:val="21"/>
              </w:rPr>
            </w:pPr>
            <w:r>
              <w:rPr>
                <w:rFonts w:ascii="仿宋" w:eastAsia="仿宋" w:hAnsi="仿宋" w:hint="eastAsia"/>
                <w:kern w:val="0"/>
                <w:szCs w:val="21"/>
              </w:rPr>
              <w:t>市住建局等相关职能部门</w:t>
            </w:r>
          </w:p>
        </w:tc>
      </w:tr>
      <w:tr w:rsidR="004D7865" w14:paraId="2EEF1795" w14:textId="77777777" w:rsidTr="000C1444">
        <w:trPr>
          <w:trHeight w:val="765"/>
        </w:trPr>
        <w:tc>
          <w:tcPr>
            <w:tcW w:w="675" w:type="dxa"/>
            <w:vMerge/>
            <w:vAlign w:val="center"/>
          </w:tcPr>
          <w:p w14:paraId="030F5C73" w14:textId="77777777" w:rsidR="004D7865" w:rsidRDefault="004D7865" w:rsidP="000C1444">
            <w:pPr>
              <w:rPr>
                <w:rFonts w:ascii="仿宋" w:eastAsia="仿宋" w:hAnsi="仿宋"/>
                <w:kern w:val="0"/>
                <w:szCs w:val="21"/>
              </w:rPr>
            </w:pPr>
          </w:p>
        </w:tc>
        <w:tc>
          <w:tcPr>
            <w:tcW w:w="851" w:type="dxa"/>
            <w:vAlign w:val="center"/>
          </w:tcPr>
          <w:p w14:paraId="7F5A6AC2" w14:textId="77777777" w:rsidR="004D7865" w:rsidRDefault="004D7865" w:rsidP="000C1444">
            <w:pPr>
              <w:rPr>
                <w:rFonts w:ascii="仿宋" w:eastAsia="仿宋" w:hAnsi="仿宋"/>
                <w:kern w:val="0"/>
                <w:szCs w:val="21"/>
              </w:rPr>
            </w:pPr>
            <w:r>
              <w:rPr>
                <w:rFonts w:ascii="仿宋" w:eastAsia="仿宋" w:hAnsi="仿宋" w:hint="eastAsia"/>
                <w:kern w:val="0"/>
                <w:szCs w:val="21"/>
              </w:rPr>
              <w:t>质量安全监督信息</w:t>
            </w:r>
          </w:p>
        </w:tc>
        <w:tc>
          <w:tcPr>
            <w:tcW w:w="5103" w:type="dxa"/>
            <w:vAlign w:val="center"/>
          </w:tcPr>
          <w:p w14:paraId="4ABEA384" w14:textId="77777777" w:rsidR="004D7865" w:rsidRDefault="004D7865" w:rsidP="000C1444">
            <w:pPr>
              <w:rPr>
                <w:rFonts w:ascii="仿宋" w:eastAsia="仿宋" w:hAnsi="仿宋"/>
                <w:kern w:val="0"/>
                <w:szCs w:val="21"/>
              </w:rPr>
            </w:pPr>
            <w:r>
              <w:rPr>
                <w:rFonts w:ascii="仿宋" w:eastAsia="仿宋" w:hAnsi="仿宋" w:hint="eastAsia"/>
                <w:kern w:val="0"/>
                <w:szCs w:val="21"/>
              </w:rPr>
              <w:t>质量安全监督机构及其联系方式、质量安全行政处罚情况等。</w:t>
            </w:r>
          </w:p>
        </w:tc>
        <w:tc>
          <w:tcPr>
            <w:tcW w:w="1843" w:type="dxa"/>
            <w:vAlign w:val="center"/>
          </w:tcPr>
          <w:p w14:paraId="0E93E648" w14:textId="77777777" w:rsidR="004D7865" w:rsidRDefault="004D7865" w:rsidP="000C1444">
            <w:pPr>
              <w:rPr>
                <w:rFonts w:ascii="仿宋" w:eastAsia="仿宋" w:hAnsi="仿宋"/>
                <w:kern w:val="0"/>
                <w:szCs w:val="21"/>
              </w:rPr>
            </w:pPr>
            <w:r w:rsidRPr="009D6434">
              <w:rPr>
                <w:rFonts w:ascii="仿宋" w:eastAsia="仿宋" w:hAnsi="仿宋" w:hint="eastAsia"/>
                <w:kern w:val="0"/>
                <w:szCs w:val="21"/>
              </w:rPr>
              <w:t>质量安全行政处罚情况的信息。</w:t>
            </w:r>
          </w:p>
        </w:tc>
        <w:tc>
          <w:tcPr>
            <w:tcW w:w="1275" w:type="dxa"/>
            <w:vAlign w:val="center"/>
          </w:tcPr>
          <w:p w14:paraId="5AF61E23" w14:textId="77777777" w:rsidR="004D7865" w:rsidRDefault="004D7865" w:rsidP="000C1444">
            <w:pPr>
              <w:rPr>
                <w:rFonts w:ascii="仿宋" w:eastAsia="仿宋" w:hAnsi="仿宋"/>
                <w:kern w:val="0"/>
                <w:szCs w:val="21"/>
              </w:rPr>
            </w:pPr>
            <w:r>
              <w:rPr>
                <w:rFonts w:ascii="仿宋" w:eastAsia="仿宋" w:hAnsi="仿宋" w:hint="eastAsia"/>
                <w:kern w:val="0"/>
                <w:szCs w:val="21"/>
              </w:rPr>
              <w:t>市市场监管局、市应急管理局等相关职能部门</w:t>
            </w:r>
          </w:p>
        </w:tc>
      </w:tr>
      <w:tr w:rsidR="004D7865" w14:paraId="6CD5F7B3" w14:textId="77777777" w:rsidTr="000C1444">
        <w:trPr>
          <w:trHeight w:val="510"/>
        </w:trPr>
        <w:tc>
          <w:tcPr>
            <w:tcW w:w="675" w:type="dxa"/>
            <w:vMerge/>
            <w:vAlign w:val="center"/>
          </w:tcPr>
          <w:p w14:paraId="25687411" w14:textId="77777777" w:rsidR="004D7865" w:rsidRDefault="004D7865" w:rsidP="000C1444">
            <w:pPr>
              <w:rPr>
                <w:rFonts w:ascii="仿宋" w:eastAsia="仿宋" w:hAnsi="仿宋"/>
                <w:kern w:val="0"/>
                <w:szCs w:val="21"/>
              </w:rPr>
            </w:pPr>
          </w:p>
        </w:tc>
        <w:tc>
          <w:tcPr>
            <w:tcW w:w="851" w:type="dxa"/>
            <w:vAlign w:val="center"/>
          </w:tcPr>
          <w:p w14:paraId="333967D9" w14:textId="77777777" w:rsidR="004D7865" w:rsidRDefault="004D7865" w:rsidP="000C1444">
            <w:pPr>
              <w:rPr>
                <w:rFonts w:ascii="仿宋" w:eastAsia="仿宋" w:hAnsi="仿宋"/>
                <w:kern w:val="0"/>
                <w:szCs w:val="21"/>
              </w:rPr>
            </w:pPr>
            <w:r>
              <w:rPr>
                <w:rFonts w:ascii="仿宋" w:eastAsia="仿宋" w:hAnsi="仿宋" w:hint="eastAsia"/>
                <w:kern w:val="0"/>
                <w:szCs w:val="21"/>
              </w:rPr>
              <w:t>资金管理信息</w:t>
            </w:r>
          </w:p>
        </w:tc>
        <w:tc>
          <w:tcPr>
            <w:tcW w:w="5103" w:type="dxa"/>
            <w:vAlign w:val="center"/>
          </w:tcPr>
          <w:p w14:paraId="3C51C819" w14:textId="77777777" w:rsidR="004D7865" w:rsidRDefault="004D7865" w:rsidP="000C1444">
            <w:pPr>
              <w:rPr>
                <w:rFonts w:ascii="仿宋" w:eastAsia="仿宋" w:hAnsi="仿宋"/>
                <w:kern w:val="0"/>
                <w:szCs w:val="21"/>
              </w:rPr>
            </w:pPr>
            <w:r>
              <w:rPr>
                <w:rFonts w:ascii="仿宋" w:eastAsia="仿宋" w:hAnsi="仿宋" w:hint="eastAsia"/>
                <w:kern w:val="0"/>
                <w:szCs w:val="21"/>
              </w:rPr>
              <w:t>项目资金到位和使用情况、政府资金到位、使用情况等。</w:t>
            </w:r>
          </w:p>
        </w:tc>
        <w:tc>
          <w:tcPr>
            <w:tcW w:w="1843" w:type="dxa"/>
            <w:vAlign w:val="center"/>
          </w:tcPr>
          <w:p w14:paraId="28763FE0" w14:textId="77777777" w:rsidR="004D7865" w:rsidRDefault="004D7865" w:rsidP="000C1444">
            <w:pPr>
              <w:rPr>
                <w:rFonts w:ascii="仿宋" w:eastAsia="仿宋" w:hAnsi="仿宋"/>
                <w:kern w:val="0"/>
                <w:szCs w:val="21"/>
              </w:rPr>
            </w:pPr>
            <w:r w:rsidRPr="009D6434">
              <w:rPr>
                <w:rFonts w:ascii="仿宋" w:eastAsia="仿宋" w:hAnsi="仿宋" w:hint="eastAsia"/>
                <w:kern w:val="0"/>
                <w:szCs w:val="21"/>
              </w:rPr>
              <w:t>竣工相关信息，资金管理相关信息。</w:t>
            </w:r>
          </w:p>
        </w:tc>
        <w:tc>
          <w:tcPr>
            <w:tcW w:w="1275" w:type="dxa"/>
            <w:vAlign w:val="center"/>
          </w:tcPr>
          <w:p w14:paraId="5B7D3137" w14:textId="77777777" w:rsidR="004D7865" w:rsidRDefault="004D7865" w:rsidP="000C1444">
            <w:pPr>
              <w:rPr>
                <w:rFonts w:ascii="仿宋" w:eastAsia="仿宋" w:hAnsi="仿宋"/>
                <w:kern w:val="0"/>
                <w:szCs w:val="21"/>
              </w:rPr>
            </w:pPr>
            <w:proofErr w:type="gramStart"/>
            <w:r>
              <w:rPr>
                <w:rFonts w:ascii="仿宋" w:eastAsia="仿宋" w:hAnsi="仿宋" w:hint="eastAsia"/>
                <w:kern w:val="0"/>
                <w:szCs w:val="21"/>
              </w:rPr>
              <w:t>市发改委</w:t>
            </w:r>
            <w:proofErr w:type="gramEnd"/>
            <w:r>
              <w:rPr>
                <w:rFonts w:ascii="仿宋" w:eastAsia="仿宋" w:hAnsi="仿宋" w:hint="eastAsia"/>
                <w:kern w:val="0"/>
                <w:szCs w:val="21"/>
              </w:rPr>
              <w:t>、市财政局等相关职能部门</w:t>
            </w:r>
          </w:p>
        </w:tc>
      </w:tr>
      <w:tr w:rsidR="004D7865" w14:paraId="0569D66B" w14:textId="77777777" w:rsidTr="000C1444">
        <w:trPr>
          <w:trHeight w:val="765"/>
        </w:trPr>
        <w:tc>
          <w:tcPr>
            <w:tcW w:w="675" w:type="dxa"/>
            <w:vMerge/>
            <w:vAlign w:val="center"/>
          </w:tcPr>
          <w:p w14:paraId="678C7D5E" w14:textId="77777777" w:rsidR="004D7865" w:rsidRDefault="004D7865" w:rsidP="000C1444">
            <w:pPr>
              <w:rPr>
                <w:rFonts w:ascii="仿宋" w:eastAsia="仿宋" w:hAnsi="仿宋"/>
                <w:kern w:val="0"/>
                <w:szCs w:val="21"/>
              </w:rPr>
            </w:pPr>
          </w:p>
        </w:tc>
        <w:tc>
          <w:tcPr>
            <w:tcW w:w="851" w:type="dxa"/>
            <w:vAlign w:val="center"/>
          </w:tcPr>
          <w:p w14:paraId="13B27C5B" w14:textId="77777777" w:rsidR="004D7865" w:rsidRDefault="004D7865" w:rsidP="000C1444">
            <w:pPr>
              <w:rPr>
                <w:rFonts w:ascii="仿宋" w:eastAsia="仿宋" w:hAnsi="仿宋"/>
                <w:kern w:val="0"/>
                <w:szCs w:val="21"/>
              </w:rPr>
            </w:pPr>
            <w:r>
              <w:rPr>
                <w:rFonts w:ascii="仿宋" w:eastAsia="仿宋" w:hAnsi="仿宋" w:hint="eastAsia"/>
                <w:kern w:val="0"/>
                <w:szCs w:val="21"/>
              </w:rPr>
              <w:t>竣工有关信息</w:t>
            </w:r>
          </w:p>
        </w:tc>
        <w:tc>
          <w:tcPr>
            <w:tcW w:w="5103" w:type="dxa"/>
            <w:vAlign w:val="center"/>
          </w:tcPr>
          <w:p w14:paraId="4159768A" w14:textId="77777777" w:rsidR="004D7865" w:rsidRDefault="004D7865" w:rsidP="000C1444">
            <w:pPr>
              <w:rPr>
                <w:rFonts w:ascii="仿宋" w:eastAsia="仿宋" w:hAnsi="仿宋"/>
                <w:kern w:val="0"/>
                <w:szCs w:val="21"/>
              </w:rPr>
            </w:pPr>
            <w:r>
              <w:rPr>
                <w:rFonts w:ascii="仿宋" w:eastAsia="仿宋" w:hAnsi="仿宋" w:hint="eastAsia"/>
                <w:kern w:val="0"/>
                <w:szCs w:val="21"/>
              </w:rPr>
              <w:t>竣工验收时间、工程质量验收结果，竣工验收备案时间、备案编号、备案部门、交付使用时间，竣工决算审计单位、审计结论、财务决算金额等。</w:t>
            </w:r>
          </w:p>
        </w:tc>
        <w:tc>
          <w:tcPr>
            <w:tcW w:w="1843" w:type="dxa"/>
            <w:vAlign w:val="center"/>
          </w:tcPr>
          <w:p w14:paraId="202570EA" w14:textId="77777777" w:rsidR="004D7865" w:rsidRDefault="004D7865" w:rsidP="000C1444">
            <w:pPr>
              <w:rPr>
                <w:rFonts w:ascii="仿宋" w:eastAsia="仿宋" w:hAnsi="仿宋"/>
                <w:kern w:val="0"/>
                <w:szCs w:val="21"/>
              </w:rPr>
            </w:pPr>
            <w:r>
              <w:rPr>
                <w:rFonts w:ascii="仿宋" w:eastAsia="仿宋" w:hAnsi="仿宋" w:hint="eastAsia"/>
                <w:kern w:val="0"/>
                <w:szCs w:val="21"/>
              </w:rPr>
              <w:t>此类公开信息报送</w:t>
            </w:r>
          </w:p>
        </w:tc>
        <w:tc>
          <w:tcPr>
            <w:tcW w:w="1275" w:type="dxa"/>
            <w:vAlign w:val="center"/>
          </w:tcPr>
          <w:p w14:paraId="5769803F" w14:textId="77777777" w:rsidR="004D7865" w:rsidRDefault="004D7865" w:rsidP="000C1444">
            <w:pPr>
              <w:rPr>
                <w:rFonts w:ascii="仿宋" w:eastAsia="仿宋" w:hAnsi="仿宋"/>
                <w:kern w:val="0"/>
                <w:szCs w:val="21"/>
              </w:rPr>
            </w:pPr>
            <w:proofErr w:type="gramStart"/>
            <w:r>
              <w:rPr>
                <w:rFonts w:ascii="仿宋" w:eastAsia="仿宋" w:hAnsi="仿宋" w:hint="eastAsia"/>
                <w:kern w:val="0"/>
                <w:szCs w:val="21"/>
              </w:rPr>
              <w:t>市发改委</w:t>
            </w:r>
            <w:proofErr w:type="gramEnd"/>
            <w:r>
              <w:rPr>
                <w:rFonts w:ascii="仿宋" w:eastAsia="仿宋" w:hAnsi="仿宋" w:hint="eastAsia"/>
                <w:kern w:val="0"/>
                <w:szCs w:val="21"/>
              </w:rPr>
              <w:t>、市审计局、市住建局等相关职能部门</w:t>
            </w:r>
          </w:p>
        </w:tc>
      </w:tr>
      <w:tr w:rsidR="004D7865" w14:paraId="33260C82" w14:textId="77777777" w:rsidTr="000C1444">
        <w:trPr>
          <w:trHeight w:val="1020"/>
        </w:trPr>
        <w:tc>
          <w:tcPr>
            <w:tcW w:w="675" w:type="dxa"/>
            <w:vMerge w:val="restart"/>
            <w:vAlign w:val="center"/>
          </w:tcPr>
          <w:p w14:paraId="48537F11" w14:textId="77777777" w:rsidR="004D7865" w:rsidRDefault="004D7865" w:rsidP="000C1444">
            <w:pPr>
              <w:rPr>
                <w:rFonts w:ascii="仿宋" w:eastAsia="仿宋" w:hAnsi="仿宋"/>
                <w:kern w:val="0"/>
                <w:szCs w:val="21"/>
              </w:rPr>
            </w:pPr>
            <w:r>
              <w:rPr>
                <w:rFonts w:ascii="仿宋" w:eastAsia="仿宋" w:hAnsi="仿宋"/>
                <w:kern w:val="0"/>
                <w:szCs w:val="21"/>
              </w:rPr>
              <w:t>公共</w:t>
            </w:r>
            <w:r>
              <w:rPr>
                <w:rFonts w:ascii="仿宋" w:eastAsia="仿宋" w:hAnsi="仿宋" w:hint="eastAsia"/>
                <w:kern w:val="0"/>
                <w:szCs w:val="21"/>
              </w:rPr>
              <w:t>资源配置领域信息</w:t>
            </w:r>
          </w:p>
        </w:tc>
        <w:tc>
          <w:tcPr>
            <w:tcW w:w="851" w:type="dxa"/>
            <w:vAlign w:val="center"/>
          </w:tcPr>
          <w:p w14:paraId="463E91DB" w14:textId="77777777" w:rsidR="004D7865" w:rsidRDefault="004D7865" w:rsidP="000C1444">
            <w:pPr>
              <w:rPr>
                <w:rFonts w:ascii="仿宋" w:eastAsia="仿宋" w:hAnsi="仿宋"/>
                <w:kern w:val="0"/>
                <w:szCs w:val="21"/>
              </w:rPr>
            </w:pPr>
            <w:r>
              <w:rPr>
                <w:rFonts w:ascii="仿宋" w:eastAsia="仿宋" w:hAnsi="仿宋" w:hint="eastAsia"/>
                <w:kern w:val="0"/>
                <w:szCs w:val="21"/>
              </w:rPr>
              <w:t>住房保障领域</w:t>
            </w:r>
          </w:p>
        </w:tc>
        <w:tc>
          <w:tcPr>
            <w:tcW w:w="5103" w:type="dxa"/>
            <w:vAlign w:val="center"/>
          </w:tcPr>
          <w:p w14:paraId="696E60DD" w14:textId="77777777" w:rsidR="004D7865" w:rsidRDefault="004D7865" w:rsidP="000C1444">
            <w:pPr>
              <w:rPr>
                <w:rFonts w:ascii="仿宋" w:eastAsia="仿宋" w:hAnsi="仿宋"/>
                <w:kern w:val="0"/>
                <w:szCs w:val="21"/>
              </w:rPr>
            </w:pPr>
            <w:r>
              <w:rPr>
                <w:rFonts w:ascii="仿宋" w:eastAsia="仿宋" w:hAnsi="仿宋" w:hint="eastAsia"/>
                <w:kern w:val="0"/>
                <w:szCs w:val="21"/>
              </w:rPr>
              <w:t>在项目建设方面，主要公开城镇保障性安居工程规划建设方案、年度建设计划信息（包括建设计划任务量、计划项目信息、建设标准、计划户型、面积标准和套型结构、基础设施和公共服务设施配套）、建设计划完成情况信息（包括计划任务完成进度、已开工项目基本信息、已竣工项目基本信息、交通环境、公共设施、配套设施建设情况）、农村危房改造相关政策措施执行情况信息（包括农村危房改造政策、对象认定过程、补助资金分配、改造结果）；在住房分配方面，主要公开保障性住房分配政策、分配对象（包括轮</w:t>
            </w:r>
            <w:proofErr w:type="gramStart"/>
            <w:r>
              <w:rPr>
                <w:rFonts w:ascii="仿宋" w:eastAsia="仿宋" w:hAnsi="仿宋" w:hint="eastAsia"/>
                <w:kern w:val="0"/>
                <w:szCs w:val="21"/>
              </w:rPr>
              <w:t>候对象</w:t>
            </w:r>
            <w:proofErr w:type="gramEnd"/>
            <w:r>
              <w:rPr>
                <w:rFonts w:ascii="仿宋" w:eastAsia="仿宋" w:hAnsi="仿宋" w:hint="eastAsia"/>
                <w:kern w:val="0"/>
                <w:szCs w:val="21"/>
              </w:rPr>
              <w:t>数量）、分配房源、分配程序、分配过程、分配结果（包括符合条件的申请人名单）、承租、承售价格及支付方式和使用要求、租赁补贴发放程序和结果等信息；在住房使用方面，主要公开保障性住房出售和承租及退出情况、承租人和承购人违规申请和使用保障性住房信息。住房公积金年度报告。</w:t>
            </w:r>
          </w:p>
        </w:tc>
        <w:tc>
          <w:tcPr>
            <w:tcW w:w="1843" w:type="dxa"/>
            <w:vAlign w:val="center"/>
          </w:tcPr>
          <w:p w14:paraId="4A86E41D" w14:textId="77777777" w:rsidR="004D7865" w:rsidRDefault="004D7865" w:rsidP="000C1444">
            <w:pPr>
              <w:rPr>
                <w:rFonts w:ascii="仿宋" w:eastAsia="仿宋" w:hAnsi="仿宋"/>
                <w:kern w:val="0"/>
                <w:szCs w:val="21"/>
              </w:rPr>
            </w:pPr>
            <w:r>
              <w:rPr>
                <w:rFonts w:ascii="仿宋" w:eastAsia="仿宋" w:hAnsi="仿宋" w:hint="eastAsia"/>
                <w:kern w:val="0"/>
                <w:szCs w:val="21"/>
              </w:rPr>
              <w:t>此类公开信息报送</w:t>
            </w:r>
          </w:p>
        </w:tc>
        <w:tc>
          <w:tcPr>
            <w:tcW w:w="1275" w:type="dxa"/>
            <w:vAlign w:val="center"/>
          </w:tcPr>
          <w:p w14:paraId="33EA009B" w14:textId="77777777" w:rsidR="004D7865" w:rsidRDefault="004D7865" w:rsidP="000C1444">
            <w:pPr>
              <w:rPr>
                <w:rFonts w:ascii="仿宋" w:eastAsia="仿宋" w:hAnsi="仿宋"/>
                <w:kern w:val="0"/>
                <w:szCs w:val="21"/>
              </w:rPr>
            </w:pPr>
            <w:r>
              <w:rPr>
                <w:rFonts w:ascii="仿宋" w:eastAsia="仿宋" w:hAnsi="仿宋" w:hint="eastAsia"/>
                <w:kern w:val="0"/>
                <w:szCs w:val="21"/>
              </w:rPr>
              <w:t>市住建局、市民政局等</w:t>
            </w:r>
            <w:r w:rsidRPr="003C4A3E">
              <w:rPr>
                <w:rFonts w:ascii="仿宋" w:eastAsia="仿宋" w:hAnsi="仿宋" w:hint="eastAsia"/>
                <w:kern w:val="0"/>
                <w:szCs w:val="21"/>
              </w:rPr>
              <w:t>相关职能部门</w:t>
            </w:r>
          </w:p>
        </w:tc>
      </w:tr>
      <w:tr w:rsidR="004D7865" w14:paraId="2CF023FC" w14:textId="77777777" w:rsidTr="000C1444">
        <w:trPr>
          <w:trHeight w:val="765"/>
        </w:trPr>
        <w:tc>
          <w:tcPr>
            <w:tcW w:w="675" w:type="dxa"/>
            <w:vMerge/>
            <w:vAlign w:val="center"/>
          </w:tcPr>
          <w:p w14:paraId="55BA94AB" w14:textId="77777777" w:rsidR="004D7865" w:rsidRDefault="004D7865" w:rsidP="000C1444">
            <w:pPr>
              <w:rPr>
                <w:rFonts w:ascii="仿宋" w:eastAsia="仿宋" w:hAnsi="仿宋"/>
                <w:kern w:val="0"/>
                <w:szCs w:val="21"/>
              </w:rPr>
            </w:pPr>
          </w:p>
        </w:tc>
        <w:tc>
          <w:tcPr>
            <w:tcW w:w="851" w:type="dxa"/>
            <w:vAlign w:val="center"/>
          </w:tcPr>
          <w:p w14:paraId="71E63BDC" w14:textId="77777777" w:rsidR="004D7865" w:rsidRDefault="004D7865" w:rsidP="000C1444">
            <w:pPr>
              <w:rPr>
                <w:rFonts w:ascii="仿宋" w:eastAsia="仿宋" w:hAnsi="仿宋"/>
                <w:kern w:val="0"/>
                <w:szCs w:val="21"/>
              </w:rPr>
            </w:pPr>
            <w:r>
              <w:rPr>
                <w:rFonts w:ascii="仿宋" w:eastAsia="仿宋" w:hAnsi="仿宋" w:hint="eastAsia"/>
                <w:kern w:val="0"/>
                <w:szCs w:val="21"/>
              </w:rPr>
              <w:t>国有土地使用权出让领域</w:t>
            </w:r>
          </w:p>
        </w:tc>
        <w:tc>
          <w:tcPr>
            <w:tcW w:w="5103" w:type="dxa"/>
            <w:vAlign w:val="center"/>
          </w:tcPr>
          <w:p w14:paraId="28935BA9" w14:textId="77777777" w:rsidR="004D7865" w:rsidRDefault="004D7865" w:rsidP="000C1444">
            <w:pPr>
              <w:rPr>
                <w:rFonts w:ascii="仿宋" w:eastAsia="仿宋" w:hAnsi="仿宋"/>
                <w:kern w:val="0"/>
                <w:szCs w:val="21"/>
              </w:rPr>
            </w:pPr>
            <w:r>
              <w:rPr>
                <w:rFonts w:ascii="仿宋" w:eastAsia="仿宋" w:hAnsi="仿宋" w:hint="eastAsia"/>
                <w:kern w:val="0"/>
                <w:szCs w:val="21"/>
              </w:rPr>
              <w:t>主要公开用地政策、市级以上政府用地批准文件（涉密项目除外）、土地供应计划、出让公告、成交公示、供应结果等信息。</w:t>
            </w:r>
          </w:p>
        </w:tc>
        <w:tc>
          <w:tcPr>
            <w:tcW w:w="1843" w:type="dxa"/>
            <w:vAlign w:val="center"/>
          </w:tcPr>
          <w:p w14:paraId="38303C3C" w14:textId="77777777" w:rsidR="004D7865" w:rsidRDefault="004D7865" w:rsidP="000C1444">
            <w:pPr>
              <w:rPr>
                <w:rFonts w:ascii="仿宋" w:eastAsia="仿宋" w:hAnsi="仿宋"/>
                <w:kern w:val="0"/>
                <w:szCs w:val="21"/>
              </w:rPr>
            </w:pPr>
            <w:r w:rsidRPr="0047730E">
              <w:rPr>
                <w:rFonts w:ascii="仿宋" w:eastAsia="仿宋" w:hAnsi="仿宋" w:hint="eastAsia"/>
                <w:kern w:val="0"/>
                <w:szCs w:val="21"/>
              </w:rPr>
              <w:t>用地政策、土地供应计划、供应结果</w:t>
            </w:r>
            <w:r>
              <w:rPr>
                <w:rFonts w:ascii="仿宋" w:eastAsia="仿宋" w:hAnsi="仿宋" w:hint="eastAsia"/>
                <w:kern w:val="0"/>
                <w:szCs w:val="21"/>
              </w:rPr>
              <w:t>、</w:t>
            </w:r>
            <w:r w:rsidRPr="0047730E">
              <w:rPr>
                <w:rFonts w:ascii="仿宋" w:eastAsia="仿宋" w:hAnsi="仿宋" w:hint="eastAsia"/>
                <w:kern w:val="0"/>
                <w:szCs w:val="21"/>
              </w:rPr>
              <w:t>矿业权出让审批结果信息。</w:t>
            </w:r>
          </w:p>
        </w:tc>
        <w:tc>
          <w:tcPr>
            <w:tcW w:w="1275" w:type="dxa"/>
            <w:vAlign w:val="center"/>
          </w:tcPr>
          <w:p w14:paraId="2D839B78" w14:textId="77777777" w:rsidR="004D7865" w:rsidRDefault="004D7865" w:rsidP="000C1444">
            <w:pPr>
              <w:rPr>
                <w:rFonts w:ascii="仿宋" w:eastAsia="仿宋" w:hAnsi="仿宋"/>
                <w:kern w:val="0"/>
                <w:szCs w:val="21"/>
              </w:rPr>
            </w:pPr>
            <w:r>
              <w:rPr>
                <w:rFonts w:ascii="仿宋" w:eastAsia="仿宋" w:hAnsi="仿宋" w:hint="eastAsia"/>
                <w:kern w:val="0"/>
                <w:szCs w:val="21"/>
              </w:rPr>
              <w:t>市自然资源局、</w:t>
            </w:r>
            <w:r w:rsidRPr="008B59EB">
              <w:rPr>
                <w:rFonts w:ascii="仿宋" w:eastAsia="仿宋" w:hAnsi="仿宋" w:hint="eastAsia"/>
                <w:kern w:val="0"/>
                <w:szCs w:val="21"/>
              </w:rPr>
              <w:t>市</w:t>
            </w:r>
            <w:r>
              <w:rPr>
                <w:rFonts w:ascii="仿宋" w:eastAsia="仿宋" w:hAnsi="仿宋" w:hint="eastAsia"/>
                <w:kern w:val="0"/>
                <w:szCs w:val="21"/>
              </w:rPr>
              <w:t>公共资源交易中心</w:t>
            </w:r>
          </w:p>
        </w:tc>
      </w:tr>
      <w:tr w:rsidR="004D7865" w14:paraId="2C12261B" w14:textId="77777777" w:rsidTr="000C1444">
        <w:trPr>
          <w:trHeight w:val="1020"/>
        </w:trPr>
        <w:tc>
          <w:tcPr>
            <w:tcW w:w="675" w:type="dxa"/>
            <w:vMerge/>
            <w:vAlign w:val="center"/>
          </w:tcPr>
          <w:p w14:paraId="13A148C6" w14:textId="77777777" w:rsidR="004D7865" w:rsidRDefault="004D7865" w:rsidP="000C1444">
            <w:pPr>
              <w:rPr>
                <w:rFonts w:ascii="仿宋" w:eastAsia="仿宋" w:hAnsi="仿宋"/>
                <w:kern w:val="0"/>
                <w:szCs w:val="21"/>
              </w:rPr>
            </w:pPr>
          </w:p>
        </w:tc>
        <w:tc>
          <w:tcPr>
            <w:tcW w:w="851" w:type="dxa"/>
            <w:vAlign w:val="center"/>
          </w:tcPr>
          <w:p w14:paraId="2D719FAF" w14:textId="77777777" w:rsidR="004D7865" w:rsidRDefault="004D7865" w:rsidP="000C1444">
            <w:pPr>
              <w:rPr>
                <w:rFonts w:ascii="仿宋" w:eastAsia="仿宋" w:hAnsi="仿宋"/>
                <w:kern w:val="0"/>
                <w:szCs w:val="21"/>
              </w:rPr>
            </w:pPr>
            <w:r>
              <w:rPr>
                <w:rFonts w:ascii="仿宋" w:eastAsia="仿宋" w:hAnsi="仿宋" w:hint="eastAsia"/>
                <w:kern w:val="0"/>
                <w:szCs w:val="21"/>
              </w:rPr>
              <w:t>矿业权出让领域</w:t>
            </w:r>
          </w:p>
        </w:tc>
        <w:tc>
          <w:tcPr>
            <w:tcW w:w="5103" w:type="dxa"/>
            <w:vAlign w:val="center"/>
          </w:tcPr>
          <w:p w14:paraId="7B07C88C" w14:textId="77777777" w:rsidR="004D7865" w:rsidRDefault="004D7865" w:rsidP="000C1444">
            <w:pPr>
              <w:rPr>
                <w:rFonts w:ascii="仿宋" w:eastAsia="仿宋" w:hAnsi="仿宋"/>
                <w:kern w:val="0"/>
                <w:szCs w:val="21"/>
              </w:rPr>
            </w:pPr>
            <w:r>
              <w:rPr>
                <w:rFonts w:ascii="仿宋" w:eastAsia="仿宋" w:hAnsi="仿宋" w:hint="eastAsia"/>
                <w:kern w:val="0"/>
                <w:szCs w:val="21"/>
              </w:rPr>
              <w:t>主要公开招标、拍卖、挂牌、协议等出让方式、出让公告公示、审批结果信息、中标或竞得的矿业权简要情况、成交价等信息。</w:t>
            </w:r>
          </w:p>
        </w:tc>
        <w:tc>
          <w:tcPr>
            <w:tcW w:w="1843" w:type="dxa"/>
            <w:vAlign w:val="center"/>
          </w:tcPr>
          <w:p w14:paraId="74A5AA1A" w14:textId="77777777" w:rsidR="004D7865" w:rsidRDefault="004D7865" w:rsidP="000C1444">
            <w:pPr>
              <w:rPr>
                <w:rFonts w:ascii="仿宋" w:eastAsia="仿宋" w:hAnsi="仿宋"/>
                <w:kern w:val="0"/>
                <w:szCs w:val="21"/>
              </w:rPr>
            </w:pPr>
          </w:p>
        </w:tc>
        <w:tc>
          <w:tcPr>
            <w:tcW w:w="1275" w:type="dxa"/>
            <w:vAlign w:val="center"/>
          </w:tcPr>
          <w:p w14:paraId="127BA268" w14:textId="77777777" w:rsidR="004D7865" w:rsidRDefault="004D7865" w:rsidP="000C1444">
            <w:pPr>
              <w:rPr>
                <w:rFonts w:ascii="仿宋" w:eastAsia="仿宋" w:hAnsi="仿宋"/>
                <w:kern w:val="0"/>
                <w:szCs w:val="21"/>
              </w:rPr>
            </w:pPr>
            <w:r>
              <w:rPr>
                <w:rFonts w:ascii="仿宋" w:eastAsia="仿宋" w:hAnsi="仿宋" w:hint="eastAsia"/>
                <w:kern w:val="0"/>
                <w:szCs w:val="21"/>
              </w:rPr>
              <w:t>市自然资源局、</w:t>
            </w:r>
            <w:r w:rsidRPr="008B59EB">
              <w:rPr>
                <w:rFonts w:ascii="仿宋" w:eastAsia="仿宋" w:hAnsi="仿宋" w:hint="eastAsia"/>
                <w:kern w:val="0"/>
                <w:szCs w:val="21"/>
              </w:rPr>
              <w:t>市</w:t>
            </w:r>
            <w:r>
              <w:rPr>
                <w:rFonts w:ascii="仿宋" w:eastAsia="仿宋" w:hAnsi="仿宋" w:hint="eastAsia"/>
                <w:kern w:val="0"/>
                <w:szCs w:val="21"/>
              </w:rPr>
              <w:t>公共资源交易中心</w:t>
            </w:r>
          </w:p>
        </w:tc>
      </w:tr>
      <w:tr w:rsidR="004D7865" w14:paraId="649CB690" w14:textId="77777777" w:rsidTr="000C1444">
        <w:trPr>
          <w:trHeight w:val="765"/>
        </w:trPr>
        <w:tc>
          <w:tcPr>
            <w:tcW w:w="675" w:type="dxa"/>
            <w:vMerge/>
            <w:vAlign w:val="center"/>
          </w:tcPr>
          <w:p w14:paraId="4F4CA7BC" w14:textId="77777777" w:rsidR="004D7865" w:rsidRDefault="004D7865" w:rsidP="000C1444">
            <w:pPr>
              <w:rPr>
                <w:rFonts w:ascii="仿宋" w:eastAsia="仿宋" w:hAnsi="仿宋"/>
                <w:kern w:val="0"/>
                <w:szCs w:val="21"/>
              </w:rPr>
            </w:pPr>
          </w:p>
        </w:tc>
        <w:tc>
          <w:tcPr>
            <w:tcW w:w="851" w:type="dxa"/>
            <w:vAlign w:val="center"/>
          </w:tcPr>
          <w:p w14:paraId="4ACBAD8A" w14:textId="77777777" w:rsidR="004D7865" w:rsidRDefault="004D7865" w:rsidP="000C1444">
            <w:pPr>
              <w:rPr>
                <w:rFonts w:ascii="仿宋" w:eastAsia="仿宋" w:hAnsi="仿宋"/>
                <w:kern w:val="0"/>
                <w:szCs w:val="21"/>
              </w:rPr>
            </w:pPr>
            <w:r>
              <w:rPr>
                <w:rFonts w:ascii="仿宋" w:eastAsia="仿宋" w:hAnsi="仿宋" w:hint="eastAsia"/>
                <w:kern w:val="0"/>
                <w:szCs w:val="21"/>
              </w:rPr>
              <w:t>政府采购领域</w:t>
            </w:r>
          </w:p>
        </w:tc>
        <w:tc>
          <w:tcPr>
            <w:tcW w:w="5103" w:type="dxa"/>
            <w:vAlign w:val="center"/>
          </w:tcPr>
          <w:p w14:paraId="02CD6399" w14:textId="77777777" w:rsidR="004D7865" w:rsidRDefault="004D7865" w:rsidP="000C1444">
            <w:pPr>
              <w:rPr>
                <w:rFonts w:ascii="仿宋" w:eastAsia="仿宋" w:hAnsi="仿宋"/>
                <w:kern w:val="0"/>
                <w:szCs w:val="21"/>
              </w:rPr>
            </w:pPr>
            <w:r>
              <w:rPr>
                <w:rFonts w:ascii="仿宋" w:eastAsia="仿宋" w:hAnsi="仿宋" w:hint="eastAsia"/>
                <w:kern w:val="0"/>
                <w:szCs w:val="21"/>
              </w:rPr>
              <w:t>主要公开政府集中采购目录、采购限额标准、政府采购代理机构名录、采购项目公告、采购文件、采购项目预算金额、采购结果、采购合同等采购项目信息，</w:t>
            </w:r>
            <w:r>
              <w:rPr>
                <w:rFonts w:ascii="仿宋" w:eastAsia="仿宋" w:hAnsi="仿宋" w:hint="eastAsia"/>
                <w:kern w:val="0"/>
                <w:szCs w:val="21"/>
              </w:rPr>
              <w:lastRenderedPageBreak/>
              <w:t>财政部门</w:t>
            </w:r>
            <w:proofErr w:type="gramStart"/>
            <w:r>
              <w:rPr>
                <w:rFonts w:ascii="仿宋" w:eastAsia="仿宋" w:hAnsi="仿宋" w:hint="eastAsia"/>
                <w:kern w:val="0"/>
                <w:szCs w:val="21"/>
              </w:rPr>
              <w:t>作出</w:t>
            </w:r>
            <w:proofErr w:type="gramEnd"/>
            <w:r>
              <w:rPr>
                <w:rFonts w:ascii="仿宋" w:eastAsia="仿宋" w:hAnsi="仿宋" w:hint="eastAsia"/>
                <w:kern w:val="0"/>
                <w:szCs w:val="21"/>
              </w:rPr>
              <w:t>的投诉和监督检查等处理决定、对集中采购机构的考核结果，违法失信行为记录等监督处罚信息、供应商不良行为记录名单等信息。</w:t>
            </w:r>
          </w:p>
        </w:tc>
        <w:tc>
          <w:tcPr>
            <w:tcW w:w="1843" w:type="dxa"/>
            <w:vAlign w:val="center"/>
          </w:tcPr>
          <w:p w14:paraId="1C729D9B" w14:textId="77777777" w:rsidR="004D7865" w:rsidRDefault="004D7865" w:rsidP="000C1444">
            <w:pPr>
              <w:rPr>
                <w:rFonts w:ascii="仿宋" w:eastAsia="仿宋" w:hAnsi="仿宋"/>
                <w:kern w:val="0"/>
                <w:szCs w:val="21"/>
              </w:rPr>
            </w:pPr>
            <w:r>
              <w:rPr>
                <w:rFonts w:ascii="仿宋" w:eastAsia="仿宋" w:hAnsi="仿宋" w:hint="eastAsia"/>
                <w:kern w:val="0"/>
                <w:szCs w:val="21"/>
              </w:rPr>
              <w:lastRenderedPageBreak/>
              <w:t>此类公开信息报送</w:t>
            </w:r>
          </w:p>
        </w:tc>
        <w:tc>
          <w:tcPr>
            <w:tcW w:w="1275" w:type="dxa"/>
            <w:vAlign w:val="center"/>
          </w:tcPr>
          <w:p w14:paraId="7414FF8D" w14:textId="77777777" w:rsidR="004D7865" w:rsidRDefault="004D7865" w:rsidP="000C1444">
            <w:pPr>
              <w:rPr>
                <w:rFonts w:ascii="仿宋" w:eastAsia="仿宋" w:hAnsi="仿宋"/>
                <w:kern w:val="0"/>
                <w:szCs w:val="21"/>
              </w:rPr>
            </w:pPr>
            <w:proofErr w:type="gramStart"/>
            <w:r>
              <w:rPr>
                <w:rFonts w:ascii="仿宋" w:eastAsia="仿宋" w:hAnsi="仿宋" w:hint="eastAsia"/>
                <w:kern w:val="0"/>
                <w:szCs w:val="21"/>
              </w:rPr>
              <w:t>市发改委</w:t>
            </w:r>
            <w:proofErr w:type="gramEnd"/>
            <w:r>
              <w:rPr>
                <w:rFonts w:ascii="仿宋" w:eastAsia="仿宋" w:hAnsi="仿宋" w:hint="eastAsia"/>
                <w:kern w:val="0"/>
                <w:szCs w:val="21"/>
              </w:rPr>
              <w:t>、市财政局、市卫健委、</w:t>
            </w:r>
            <w:r w:rsidRPr="008B59EB">
              <w:rPr>
                <w:rFonts w:ascii="仿宋" w:eastAsia="仿宋" w:hAnsi="仿宋" w:hint="eastAsia"/>
                <w:kern w:val="0"/>
                <w:szCs w:val="21"/>
              </w:rPr>
              <w:lastRenderedPageBreak/>
              <w:t>市</w:t>
            </w:r>
            <w:r>
              <w:rPr>
                <w:rFonts w:ascii="仿宋" w:eastAsia="仿宋" w:hAnsi="仿宋" w:hint="eastAsia"/>
                <w:kern w:val="0"/>
                <w:szCs w:val="21"/>
              </w:rPr>
              <w:t>公共资源交易中心</w:t>
            </w:r>
          </w:p>
        </w:tc>
      </w:tr>
      <w:tr w:rsidR="004D7865" w14:paraId="6CC21088" w14:textId="77777777" w:rsidTr="000C1444">
        <w:trPr>
          <w:trHeight w:val="765"/>
        </w:trPr>
        <w:tc>
          <w:tcPr>
            <w:tcW w:w="675" w:type="dxa"/>
            <w:vMerge/>
            <w:vAlign w:val="center"/>
          </w:tcPr>
          <w:p w14:paraId="6B149358" w14:textId="77777777" w:rsidR="004D7865" w:rsidRDefault="004D7865" w:rsidP="000C1444">
            <w:pPr>
              <w:rPr>
                <w:rFonts w:ascii="仿宋" w:eastAsia="仿宋" w:hAnsi="仿宋"/>
                <w:kern w:val="0"/>
                <w:szCs w:val="21"/>
              </w:rPr>
            </w:pPr>
          </w:p>
        </w:tc>
        <w:tc>
          <w:tcPr>
            <w:tcW w:w="851" w:type="dxa"/>
            <w:vAlign w:val="center"/>
          </w:tcPr>
          <w:p w14:paraId="0F65796E" w14:textId="77777777" w:rsidR="004D7865" w:rsidRDefault="004D7865" w:rsidP="000C1444">
            <w:pPr>
              <w:rPr>
                <w:rFonts w:ascii="仿宋" w:eastAsia="仿宋" w:hAnsi="仿宋"/>
                <w:kern w:val="0"/>
                <w:szCs w:val="21"/>
              </w:rPr>
            </w:pPr>
            <w:r>
              <w:rPr>
                <w:rFonts w:ascii="仿宋" w:eastAsia="仿宋" w:hAnsi="仿宋" w:hint="eastAsia"/>
                <w:kern w:val="0"/>
                <w:szCs w:val="21"/>
              </w:rPr>
              <w:t>国有产权交易领域</w:t>
            </w:r>
          </w:p>
        </w:tc>
        <w:tc>
          <w:tcPr>
            <w:tcW w:w="5103" w:type="dxa"/>
            <w:vAlign w:val="center"/>
          </w:tcPr>
          <w:p w14:paraId="42F01826" w14:textId="77777777" w:rsidR="004D7865" w:rsidRDefault="004D7865" w:rsidP="000C1444">
            <w:pPr>
              <w:rPr>
                <w:rFonts w:ascii="仿宋" w:eastAsia="仿宋" w:hAnsi="仿宋"/>
                <w:kern w:val="0"/>
                <w:szCs w:val="21"/>
              </w:rPr>
            </w:pPr>
            <w:r>
              <w:rPr>
                <w:rFonts w:ascii="仿宋" w:eastAsia="仿宋" w:hAnsi="仿宋" w:hint="eastAsia"/>
                <w:kern w:val="0"/>
                <w:szCs w:val="21"/>
              </w:rPr>
              <w:t>除涉及商业秘密外，主要公开产权交易决策及批准信息、交易项目信息、转让方基本情况、转让方式、转让价格、交易结果、转让底价、交易价格、相关中介机构审计结果等信息。</w:t>
            </w:r>
          </w:p>
        </w:tc>
        <w:tc>
          <w:tcPr>
            <w:tcW w:w="1843" w:type="dxa"/>
            <w:vAlign w:val="center"/>
          </w:tcPr>
          <w:p w14:paraId="0FDB4392" w14:textId="77777777" w:rsidR="004D7865" w:rsidRDefault="004D7865" w:rsidP="000C1444">
            <w:pPr>
              <w:rPr>
                <w:rFonts w:ascii="仿宋" w:eastAsia="仿宋" w:hAnsi="仿宋"/>
                <w:kern w:val="0"/>
                <w:szCs w:val="21"/>
              </w:rPr>
            </w:pPr>
            <w:r w:rsidRPr="0047730E">
              <w:rPr>
                <w:rFonts w:ascii="仿宋" w:eastAsia="仿宋" w:hAnsi="仿宋" w:hint="eastAsia"/>
                <w:kern w:val="0"/>
                <w:szCs w:val="21"/>
              </w:rPr>
              <w:t>产权交易决策及批准信息</w:t>
            </w:r>
            <w:r>
              <w:rPr>
                <w:rFonts w:ascii="仿宋" w:eastAsia="仿宋" w:hAnsi="仿宋" w:hint="eastAsia"/>
                <w:kern w:val="0"/>
                <w:szCs w:val="21"/>
              </w:rPr>
              <w:t>，</w:t>
            </w:r>
            <w:r w:rsidRPr="0047730E">
              <w:rPr>
                <w:rFonts w:ascii="仿宋" w:eastAsia="仿宋" w:hAnsi="仿宋" w:hint="eastAsia"/>
                <w:kern w:val="0"/>
                <w:szCs w:val="21"/>
              </w:rPr>
              <w:t>相关中介机构审计结果等信息。</w:t>
            </w:r>
          </w:p>
        </w:tc>
        <w:tc>
          <w:tcPr>
            <w:tcW w:w="1275" w:type="dxa"/>
            <w:vAlign w:val="center"/>
          </w:tcPr>
          <w:p w14:paraId="69BC02BE" w14:textId="77777777" w:rsidR="004D7865" w:rsidRDefault="004D7865" w:rsidP="000C1444">
            <w:pPr>
              <w:rPr>
                <w:rFonts w:ascii="仿宋" w:eastAsia="仿宋" w:hAnsi="仿宋"/>
                <w:kern w:val="0"/>
                <w:szCs w:val="21"/>
              </w:rPr>
            </w:pPr>
            <w:r>
              <w:rPr>
                <w:rFonts w:ascii="仿宋" w:eastAsia="仿宋" w:hAnsi="仿宋" w:hint="eastAsia"/>
                <w:kern w:val="0"/>
                <w:szCs w:val="21"/>
              </w:rPr>
              <w:t>市工信局、市财政局、市自然资源局、</w:t>
            </w:r>
            <w:r w:rsidRPr="008B59EB">
              <w:rPr>
                <w:rFonts w:ascii="仿宋" w:eastAsia="仿宋" w:hAnsi="仿宋" w:hint="eastAsia"/>
                <w:kern w:val="0"/>
                <w:szCs w:val="21"/>
              </w:rPr>
              <w:t>市</w:t>
            </w:r>
            <w:r>
              <w:rPr>
                <w:rFonts w:ascii="仿宋" w:eastAsia="仿宋" w:hAnsi="仿宋" w:hint="eastAsia"/>
                <w:kern w:val="0"/>
                <w:szCs w:val="21"/>
              </w:rPr>
              <w:t>公共资源交易中心</w:t>
            </w:r>
          </w:p>
        </w:tc>
      </w:tr>
      <w:tr w:rsidR="004D7865" w14:paraId="5C634143" w14:textId="77777777" w:rsidTr="000C1444">
        <w:trPr>
          <w:trHeight w:val="765"/>
        </w:trPr>
        <w:tc>
          <w:tcPr>
            <w:tcW w:w="675" w:type="dxa"/>
            <w:vMerge/>
            <w:vAlign w:val="center"/>
          </w:tcPr>
          <w:p w14:paraId="6C01259E" w14:textId="77777777" w:rsidR="004D7865" w:rsidRDefault="004D7865" w:rsidP="000C1444">
            <w:pPr>
              <w:rPr>
                <w:rFonts w:ascii="仿宋" w:eastAsia="仿宋" w:hAnsi="仿宋"/>
                <w:kern w:val="0"/>
                <w:szCs w:val="21"/>
              </w:rPr>
            </w:pPr>
          </w:p>
        </w:tc>
        <w:tc>
          <w:tcPr>
            <w:tcW w:w="851" w:type="dxa"/>
            <w:vAlign w:val="center"/>
          </w:tcPr>
          <w:p w14:paraId="030D141D" w14:textId="77777777" w:rsidR="004D7865" w:rsidRDefault="004D7865" w:rsidP="000C1444">
            <w:pPr>
              <w:rPr>
                <w:rFonts w:ascii="仿宋" w:eastAsia="仿宋" w:hAnsi="仿宋"/>
                <w:kern w:val="0"/>
                <w:szCs w:val="21"/>
              </w:rPr>
            </w:pPr>
            <w:r>
              <w:rPr>
                <w:rFonts w:ascii="仿宋" w:eastAsia="仿宋" w:hAnsi="仿宋" w:hint="eastAsia"/>
                <w:kern w:val="0"/>
                <w:szCs w:val="21"/>
              </w:rPr>
              <w:t>PPP项目领域</w:t>
            </w:r>
          </w:p>
        </w:tc>
        <w:tc>
          <w:tcPr>
            <w:tcW w:w="5103" w:type="dxa"/>
            <w:vAlign w:val="center"/>
          </w:tcPr>
          <w:p w14:paraId="27C95DCD" w14:textId="77777777" w:rsidR="004D7865" w:rsidRDefault="004D7865" w:rsidP="000C1444">
            <w:pPr>
              <w:rPr>
                <w:rFonts w:ascii="仿宋" w:eastAsia="仿宋" w:hAnsi="仿宋"/>
                <w:kern w:val="0"/>
                <w:szCs w:val="21"/>
              </w:rPr>
            </w:pPr>
            <w:r>
              <w:rPr>
                <w:rFonts w:ascii="仿宋" w:eastAsia="仿宋" w:hAnsi="仿宋" w:hint="eastAsia"/>
                <w:kern w:val="0"/>
                <w:szCs w:val="21"/>
              </w:rPr>
              <w:t>主要公开PPP相关法律法规、政策文件、项目储备和进展、社会资本参与方式、采购招标、主体信用、项目合同和回报机制等信息。</w:t>
            </w:r>
          </w:p>
        </w:tc>
        <w:tc>
          <w:tcPr>
            <w:tcW w:w="1843" w:type="dxa"/>
            <w:vAlign w:val="center"/>
          </w:tcPr>
          <w:p w14:paraId="73203CF7" w14:textId="77777777" w:rsidR="004D7865" w:rsidRDefault="004D7865" w:rsidP="000C1444">
            <w:pPr>
              <w:rPr>
                <w:rFonts w:ascii="仿宋" w:eastAsia="仿宋" w:hAnsi="仿宋"/>
                <w:kern w:val="0"/>
                <w:szCs w:val="21"/>
              </w:rPr>
            </w:pPr>
            <w:r>
              <w:rPr>
                <w:rFonts w:ascii="仿宋" w:eastAsia="仿宋" w:hAnsi="仿宋" w:hint="eastAsia"/>
                <w:kern w:val="0"/>
                <w:szCs w:val="21"/>
              </w:rPr>
              <w:t>此类公开信息报送</w:t>
            </w:r>
          </w:p>
        </w:tc>
        <w:tc>
          <w:tcPr>
            <w:tcW w:w="1275" w:type="dxa"/>
            <w:vAlign w:val="center"/>
          </w:tcPr>
          <w:p w14:paraId="36CFC91D" w14:textId="77777777" w:rsidR="004D7865" w:rsidRDefault="004D7865" w:rsidP="000C1444">
            <w:pPr>
              <w:rPr>
                <w:rFonts w:ascii="仿宋" w:eastAsia="仿宋" w:hAnsi="仿宋"/>
                <w:kern w:val="0"/>
                <w:szCs w:val="21"/>
              </w:rPr>
            </w:pPr>
            <w:proofErr w:type="gramStart"/>
            <w:r>
              <w:rPr>
                <w:rFonts w:ascii="仿宋" w:eastAsia="仿宋" w:hAnsi="仿宋" w:hint="eastAsia"/>
                <w:kern w:val="0"/>
                <w:szCs w:val="21"/>
              </w:rPr>
              <w:t>市发改委</w:t>
            </w:r>
            <w:proofErr w:type="gramEnd"/>
            <w:r>
              <w:rPr>
                <w:rFonts w:ascii="仿宋" w:eastAsia="仿宋" w:hAnsi="仿宋" w:hint="eastAsia"/>
                <w:kern w:val="0"/>
                <w:szCs w:val="21"/>
              </w:rPr>
              <w:t>、市财政局、市住建局、市生态环境局、市交通局、市水利局、市农业局、市林业局等相关职能部门</w:t>
            </w:r>
          </w:p>
        </w:tc>
      </w:tr>
      <w:tr w:rsidR="004D7865" w14:paraId="0A1764F5" w14:textId="77777777" w:rsidTr="000C1444">
        <w:trPr>
          <w:trHeight w:val="765"/>
        </w:trPr>
        <w:tc>
          <w:tcPr>
            <w:tcW w:w="675" w:type="dxa"/>
            <w:vMerge/>
            <w:vAlign w:val="center"/>
          </w:tcPr>
          <w:p w14:paraId="66CB9E79" w14:textId="77777777" w:rsidR="004D7865" w:rsidRDefault="004D7865" w:rsidP="000C1444">
            <w:pPr>
              <w:rPr>
                <w:rFonts w:ascii="仿宋" w:eastAsia="仿宋" w:hAnsi="仿宋"/>
                <w:kern w:val="0"/>
                <w:szCs w:val="21"/>
              </w:rPr>
            </w:pPr>
          </w:p>
        </w:tc>
        <w:tc>
          <w:tcPr>
            <w:tcW w:w="851" w:type="dxa"/>
            <w:vAlign w:val="center"/>
          </w:tcPr>
          <w:p w14:paraId="2C8B80D1" w14:textId="77777777" w:rsidR="004D7865" w:rsidRDefault="004D7865" w:rsidP="000C1444">
            <w:pPr>
              <w:rPr>
                <w:rFonts w:ascii="仿宋" w:eastAsia="仿宋" w:hAnsi="仿宋"/>
                <w:kern w:val="0"/>
                <w:szCs w:val="21"/>
              </w:rPr>
            </w:pPr>
            <w:r>
              <w:rPr>
                <w:rFonts w:ascii="仿宋" w:eastAsia="仿宋" w:hAnsi="仿宋" w:hint="eastAsia"/>
                <w:kern w:val="0"/>
                <w:szCs w:val="21"/>
              </w:rPr>
              <w:t>卫生、医疗、药品及医用耗材采购领域</w:t>
            </w:r>
          </w:p>
        </w:tc>
        <w:tc>
          <w:tcPr>
            <w:tcW w:w="5103" w:type="dxa"/>
            <w:vAlign w:val="center"/>
          </w:tcPr>
          <w:p w14:paraId="7ED9AB3D" w14:textId="77777777" w:rsidR="004D7865" w:rsidRDefault="004D7865" w:rsidP="000C1444">
            <w:pPr>
              <w:rPr>
                <w:rFonts w:ascii="仿宋" w:eastAsia="仿宋" w:hAnsi="仿宋"/>
                <w:kern w:val="0"/>
                <w:szCs w:val="21"/>
              </w:rPr>
            </w:pPr>
            <w:r>
              <w:rPr>
                <w:rFonts w:ascii="仿宋" w:eastAsia="仿宋" w:hAnsi="仿宋" w:hint="eastAsia"/>
                <w:kern w:val="0"/>
                <w:szCs w:val="21"/>
              </w:rPr>
              <w:t>主要公开公共卫生信息，常规医疗服务价格，药品、疫苗、医用耗材采购目录、采购公告、采购文件、采购标准、采购结果、中标公告等信息。</w:t>
            </w:r>
          </w:p>
        </w:tc>
        <w:tc>
          <w:tcPr>
            <w:tcW w:w="1843" w:type="dxa"/>
            <w:vAlign w:val="center"/>
          </w:tcPr>
          <w:p w14:paraId="7F8B30C7" w14:textId="77777777" w:rsidR="004D7865" w:rsidRDefault="004D7865" w:rsidP="000C1444">
            <w:pPr>
              <w:rPr>
                <w:rFonts w:ascii="仿宋" w:eastAsia="仿宋" w:hAnsi="仿宋"/>
                <w:kern w:val="0"/>
                <w:szCs w:val="21"/>
              </w:rPr>
            </w:pPr>
            <w:r>
              <w:rPr>
                <w:rFonts w:ascii="仿宋" w:eastAsia="仿宋" w:hAnsi="仿宋" w:hint="eastAsia"/>
                <w:kern w:val="0"/>
                <w:szCs w:val="21"/>
              </w:rPr>
              <w:t>此类公开信息报送</w:t>
            </w:r>
          </w:p>
        </w:tc>
        <w:tc>
          <w:tcPr>
            <w:tcW w:w="1275" w:type="dxa"/>
            <w:vAlign w:val="center"/>
          </w:tcPr>
          <w:p w14:paraId="19DB389B" w14:textId="77777777" w:rsidR="004D7865" w:rsidRDefault="004D7865" w:rsidP="000C1444">
            <w:pPr>
              <w:rPr>
                <w:rFonts w:ascii="仿宋" w:eastAsia="仿宋" w:hAnsi="仿宋"/>
                <w:kern w:val="0"/>
                <w:szCs w:val="21"/>
              </w:rPr>
            </w:pPr>
            <w:r>
              <w:rPr>
                <w:rFonts w:ascii="仿宋" w:eastAsia="仿宋" w:hAnsi="仿宋" w:hint="eastAsia"/>
                <w:kern w:val="0"/>
                <w:szCs w:val="21"/>
              </w:rPr>
              <w:t>市卫健委、市</w:t>
            </w:r>
            <w:proofErr w:type="gramStart"/>
            <w:r>
              <w:rPr>
                <w:rFonts w:ascii="仿宋" w:eastAsia="仿宋" w:hAnsi="仿宋" w:hint="eastAsia"/>
                <w:kern w:val="0"/>
                <w:szCs w:val="21"/>
              </w:rPr>
              <w:t>医</w:t>
            </w:r>
            <w:proofErr w:type="gramEnd"/>
            <w:r>
              <w:rPr>
                <w:rFonts w:ascii="仿宋" w:eastAsia="仿宋" w:hAnsi="仿宋" w:hint="eastAsia"/>
                <w:kern w:val="0"/>
                <w:szCs w:val="21"/>
              </w:rPr>
              <w:t>保局、</w:t>
            </w:r>
            <w:r w:rsidRPr="008B59EB">
              <w:rPr>
                <w:rFonts w:ascii="仿宋" w:eastAsia="仿宋" w:hAnsi="仿宋" w:hint="eastAsia"/>
                <w:kern w:val="0"/>
                <w:szCs w:val="21"/>
              </w:rPr>
              <w:t>市</w:t>
            </w:r>
            <w:r>
              <w:rPr>
                <w:rFonts w:ascii="仿宋" w:eastAsia="仿宋" w:hAnsi="仿宋" w:hint="eastAsia"/>
                <w:kern w:val="0"/>
                <w:szCs w:val="21"/>
              </w:rPr>
              <w:t>公共资源交易中心</w:t>
            </w:r>
          </w:p>
        </w:tc>
      </w:tr>
      <w:tr w:rsidR="004D7865" w14:paraId="7FF16946" w14:textId="77777777" w:rsidTr="000C1444">
        <w:trPr>
          <w:trHeight w:val="270"/>
        </w:trPr>
        <w:tc>
          <w:tcPr>
            <w:tcW w:w="675" w:type="dxa"/>
            <w:vMerge w:val="restart"/>
            <w:vAlign w:val="center"/>
          </w:tcPr>
          <w:p w14:paraId="3E88CBE4" w14:textId="77777777" w:rsidR="004D7865" w:rsidRDefault="004D7865" w:rsidP="000C1444">
            <w:pPr>
              <w:rPr>
                <w:rFonts w:ascii="仿宋" w:eastAsia="仿宋" w:hAnsi="仿宋"/>
                <w:kern w:val="0"/>
                <w:szCs w:val="21"/>
              </w:rPr>
            </w:pPr>
            <w:r>
              <w:rPr>
                <w:rFonts w:ascii="仿宋" w:eastAsia="仿宋" w:hAnsi="仿宋" w:hint="eastAsia"/>
                <w:kern w:val="0"/>
                <w:szCs w:val="21"/>
              </w:rPr>
              <w:t>社会公益事业建设领域信息</w:t>
            </w:r>
          </w:p>
        </w:tc>
        <w:tc>
          <w:tcPr>
            <w:tcW w:w="851" w:type="dxa"/>
            <w:vAlign w:val="center"/>
          </w:tcPr>
          <w:p w14:paraId="2102CF35" w14:textId="77777777" w:rsidR="004D7865" w:rsidRDefault="004D7865" w:rsidP="000C1444">
            <w:pPr>
              <w:rPr>
                <w:rFonts w:ascii="仿宋" w:eastAsia="仿宋" w:hAnsi="仿宋"/>
                <w:kern w:val="0"/>
                <w:szCs w:val="21"/>
              </w:rPr>
            </w:pPr>
            <w:r>
              <w:rPr>
                <w:rFonts w:ascii="仿宋" w:eastAsia="仿宋" w:hAnsi="仿宋" w:hint="eastAsia"/>
                <w:kern w:val="0"/>
                <w:szCs w:val="21"/>
              </w:rPr>
              <w:t>脱贫攻坚领域</w:t>
            </w:r>
          </w:p>
        </w:tc>
        <w:tc>
          <w:tcPr>
            <w:tcW w:w="5103" w:type="dxa"/>
            <w:vAlign w:val="center"/>
          </w:tcPr>
          <w:p w14:paraId="03D3F4E1" w14:textId="77777777" w:rsidR="004D7865" w:rsidRDefault="004D7865" w:rsidP="000C1444">
            <w:pPr>
              <w:rPr>
                <w:rFonts w:ascii="仿宋" w:eastAsia="仿宋" w:hAnsi="仿宋"/>
                <w:kern w:val="0"/>
                <w:szCs w:val="21"/>
              </w:rPr>
            </w:pPr>
            <w:r>
              <w:rPr>
                <w:rFonts w:ascii="仿宋" w:eastAsia="仿宋" w:hAnsi="仿宋" w:hint="eastAsia"/>
                <w:kern w:val="0"/>
                <w:szCs w:val="21"/>
              </w:rPr>
              <w:t>及时公开扶贫政策，扶贫规划，重大扶贫项目名称、资金来源、实施期限、预期目标、实施结果、实施单位及责任人、举报电话、检查验收结果等信息，向特定区域特定群体公开贫困识别、贫困退出、扶贫资金分配和使用情况、帮扶责任人、扶贫成效等信息。注重运用门户网站、政务新媒体等技术手段实现公开的信息可检索、可核查、可利用，为社会各界参与脱贫攻坚事业提供服务，方便人民群众监督。在市级教育部门门户网站开设教育脱贫专栏，及时发布权威信息，丰富公开内容。</w:t>
            </w:r>
          </w:p>
        </w:tc>
        <w:tc>
          <w:tcPr>
            <w:tcW w:w="1843" w:type="dxa"/>
            <w:vAlign w:val="center"/>
          </w:tcPr>
          <w:p w14:paraId="7566204B" w14:textId="77777777" w:rsidR="004D7865" w:rsidRDefault="004D7865" w:rsidP="000C1444">
            <w:pPr>
              <w:rPr>
                <w:rFonts w:ascii="仿宋" w:eastAsia="仿宋" w:hAnsi="仿宋"/>
                <w:kern w:val="0"/>
                <w:szCs w:val="21"/>
              </w:rPr>
            </w:pPr>
          </w:p>
        </w:tc>
        <w:tc>
          <w:tcPr>
            <w:tcW w:w="1275" w:type="dxa"/>
            <w:vAlign w:val="center"/>
          </w:tcPr>
          <w:p w14:paraId="69F1E52A" w14:textId="77777777" w:rsidR="004D7865" w:rsidRDefault="004D7865" w:rsidP="000C1444">
            <w:pPr>
              <w:rPr>
                <w:rFonts w:ascii="仿宋" w:eastAsia="仿宋" w:hAnsi="仿宋"/>
                <w:kern w:val="0"/>
                <w:szCs w:val="21"/>
              </w:rPr>
            </w:pPr>
            <w:r>
              <w:rPr>
                <w:rFonts w:ascii="仿宋" w:eastAsia="仿宋" w:hAnsi="仿宋" w:hint="eastAsia"/>
                <w:kern w:val="0"/>
                <w:szCs w:val="21"/>
              </w:rPr>
              <w:t>市扶贫局、</w:t>
            </w:r>
            <w:proofErr w:type="gramStart"/>
            <w:r>
              <w:rPr>
                <w:rFonts w:ascii="仿宋" w:eastAsia="仿宋" w:hAnsi="仿宋" w:hint="eastAsia"/>
                <w:kern w:val="0"/>
                <w:szCs w:val="21"/>
              </w:rPr>
              <w:t>市教体局</w:t>
            </w:r>
            <w:proofErr w:type="gramEnd"/>
            <w:r>
              <w:rPr>
                <w:rFonts w:ascii="仿宋" w:eastAsia="仿宋" w:hAnsi="仿宋" w:hint="eastAsia"/>
                <w:kern w:val="0"/>
                <w:szCs w:val="21"/>
              </w:rPr>
              <w:t>等相关职能部门</w:t>
            </w:r>
          </w:p>
        </w:tc>
      </w:tr>
      <w:tr w:rsidR="004D7865" w14:paraId="7AEA510E" w14:textId="77777777" w:rsidTr="000C1444">
        <w:trPr>
          <w:trHeight w:val="270"/>
        </w:trPr>
        <w:tc>
          <w:tcPr>
            <w:tcW w:w="675" w:type="dxa"/>
            <w:vMerge/>
            <w:vAlign w:val="center"/>
          </w:tcPr>
          <w:p w14:paraId="6B60ADA5" w14:textId="77777777" w:rsidR="004D7865" w:rsidRDefault="004D7865" w:rsidP="000C1444">
            <w:pPr>
              <w:rPr>
                <w:rFonts w:ascii="仿宋" w:eastAsia="仿宋" w:hAnsi="仿宋"/>
                <w:kern w:val="0"/>
                <w:szCs w:val="21"/>
              </w:rPr>
            </w:pPr>
          </w:p>
        </w:tc>
        <w:tc>
          <w:tcPr>
            <w:tcW w:w="851" w:type="dxa"/>
            <w:vAlign w:val="center"/>
          </w:tcPr>
          <w:p w14:paraId="76F27FA9" w14:textId="77777777" w:rsidR="004D7865" w:rsidRDefault="004D7865" w:rsidP="000C1444">
            <w:pPr>
              <w:rPr>
                <w:rFonts w:ascii="仿宋" w:eastAsia="仿宋" w:hAnsi="仿宋"/>
                <w:kern w:val="0"/>
                <w:szCs w:val="21"/>
              </w:rPr>
            </w:pPr>
            <w:r>
              <w:rPr>
                <w:rFonts w:ascii="仿宋" w:eastAsia="仿宋" w:hAnsi="仿宋" w:hint="eastAsia"/>
                <w:kern w:val="0"/>
                <w:szCs w:val="21"/>
              </w:rPr>
              <w:t>社会救助和社会福利领域</w:t>
            </w:r>
          </w:p>
        </w:tc>
        <w:tc>
          <w:tcPr>
            <w:tcW w:w="5103" w:type="dxa"/>
            <w:vAlign w:val="center"/>
          </w:tcPr>
          <w:p w14:paraId="501865D0" w14:textId="77777777" w:rsidR="004D7865" w:rsidRDefault="004D7865" w:rsidP="000C1444">
            <w:pPr>
              <w:rPr>
                <w:rFonts w:ascii="仿宋" w:eastAsia="仿宋" w:hAnsi="仿宋"/>
                <w:kern w:val="0"/>
                <w:szCs w:val="21"/>
              </w:rPr>
            </w:pPr>
            <w:r>
              <w:rPr>
                <w:rFonts w:ascii="仿宋" w:eastAsia="仿宋" w:hAnsi="仿宋" w:hint="eastAsia"/>
                <w:kern w:val="0"/>
                <w:szCs w:val="21"/>
              </w:rPr>
              <w:t>重点围绕城乡低保、特困人员救助供养、受灾人员救助、医疗救助、教育救助、住房救助、就业救助、临时救助、老年人福利、残疾人福利、儿童福利、孤儿基本生活保障、计划生育特殊困难家庭扶助等事项，全面公开救助对象认定、救助标准，福利补贴申领及申请审批程序等相关政策，有针对性地公开救助款物的管理使用、福利补贴发放等情况。做好养老服务业发展相关政策、养老机构服务内容和收费标准、残疾</w:t>
            </w:r>
            <w:r>
              <w:rPr>
                <w:rFonts w:ascii="仿宋" w:eastAsia="仿宋" w:hAnsi="仿宋" w:hint="eastAsia"/>
                <w:kern w:val="0"/>
                <w:szCs w:val="21"/>
              </w:rPr>
              <w:lastRenderedPageBreak/>
              <w:t>人两项补贴发放程序的公开。做好困境儿童保障、农村留守儿童关爱保护、孤儿高等教育生活保障等政策公开。</w:t>
            </w:r>
          </w:p>
        </w:tc>
        <w:tc>
          <w:tcPr>
            <w:tcW w:w="1843" w:type="dxa"/>
            <w:vAlign w:val="center"/>
          </w:tcPr>
          <w:p w14:paraId="5306BA4C" w14:textId="77777777" w:rsidR="004D7865" w:rsidRDefault="004D7865" w:rsidP="000C1444">
            <w:pPr>
              <w:rPr>
                <w:rFonts w:ascii="仿宋" w:eastAsia="仿宋" w:hAnsi="仿宋"/>
                <w:kern w:val="0"/>
                <w:szCs w:val="21"/>
              </w:rPr>
            </w:pPr>
            <w:r w:rsidRPr="0047730E">
              <w:rPr>
                <w:rFonts w:ascii="仿宋" w:eastAsia="仿宋" w:hAnsi="仿宋" w:hint="eastAsia"/>
                <w:kern w:val="0"/>
                <w:szCs w:val="21"/>
              </w:rPr>
              <w:lastRenderedPageBreak/>
              <w:t>困境儿童保障、农村留守儿童关爱保护、孤儿高等教育生活保障等政策等信息。</w:t>
            </w:r>
          </w:p>
        </w:tc>
        <w:tc>
          <w:tcPr>
            <w:tcW w:w="1275" w:type="dxa"/>
            <w:vAlign w:val="center"/>
          </w:tcPr>
          <w:p w14:paraId="4425D85D" w14:textId="77777777" w:rsidR="004D7865" w:rsidRDefault="004D7865" w:rsidP="000C1444">
            <w:pPr>
              <w:rPr>
                <w:rFonts w:ascii="仿宋" w:eastAsia="仿宋" w:hAnsi="仿宋"/>
                <w:kern w:val="0"/>
                <w:szCs w:val="21"/>
              </w:rPr>
            </w:pPr>
            <w:r>
              <w:rPr>
                <w:rFonts w:ascii="仿宋" w:eastAsia="仿宋" w:hAnsi="仿宋" w:hint="eastAsia"/>
                <w:kern w:val="0"/>
                <w:szCs w:val="21"/>
              </w:rPr>
              <w:t>市民政局、市卫健委、</w:t>
            </w:r>
            <w:proofErr w:type="gramStart"/>
            <w:r>
              <w:rPr>
                <w:rFonts w:ascii="仿宋" w:eastAsia="仿宋" w:hAnsi="仿宋" w:hint="eastAsia"/>
                <w:kern w:val="0"/>
                <w:szCs w:val="21"/>
              </w:rPr>
              <w:t>市教体局</w:t>
            </w:r>
            <w:proofErr w:type="gramEnd"/>
            <w:r>
              <w:rPr>
                <w:rFonts w:ascii="仿宋" w:eastAsia="仿宋" w:hAnsi="仿宋" w:hint="eastAsia"/>
                <w:kern w:val="0"/>
                <w:szCs w:val="21"/>
              </w:rPr>
              <w:t>、市住建局、市</w:t>
            </w:r>
            <w:proofErr w:type="gramStart"/>
            <w:r>
              <w:rPr>
                <w:rFonts w:ascii="仿宋" w:eastAsia="仿宋" w:hAnsi="仿宋" w:hint="eastAsia"/>
                <w:kern w:val="0"/>
                <w:szCs w:val="21"/>
              </w:rPr>
              <w:t>人社局</w:t>
            </w:r>
            <w:proofErr w:type="gramEnd"/>
            <w:r>
              <w:rPr>
                <w:rFonts w:ascii="仿宋" w:eastAsia="仿宋" w:hAnsi="仿宋" w:hint="eastAsia"/>
                <w:kern w:val="0"/>
                <w:szCs w:val="21"/>
              </w:rPr>
              <w:t>等相关职能部门</w:t>
            </w:r>
          </w:p>
        </w:tc>
      </w:tr>
      <w:tr w:rsidR="004D7865" w14:paraId="24DAF090" w14:textId="77777777" w:rsidTr="000C1444">
        <w:trPr>
          <w:trHeight w:val="270"/>
        </w:trPr>
        <w:tc>
          <w:tcPr>
            <w:tcW w:w="675" w:type="dxa"/>
            <w:vMerge/>
            <w:vAlign w:val="center"/>
          </w:tcPr>
          <w:p w14:paraId="0A348E29" w14:textId="77777777" w:rsidR="004D7865" w:rsidRDefault="004D7865" w:rsidP="000C1444">
            <w:pPr>
              <w:rPr>
                <w:rFonts w:ascii="仿宋" w:eastAsia="仿宋" w:hAnsi="仿宋"/>
                <w:kern w:val="0"/>
                <w:szCs w:val="21"/>
              </w:rPr>
            </w:pPr>
          </w:p>
        </w:tc>
        <w:tc>
          <w:tcPr>
            <w:tcW w:w="851" w:type="dxa"/>
            <w:vAlign w:val="center"/>
          </w:tcPr>
          <w:p w14:paraId="1D3E68FA" w14:textId="77777777" w:rsidR="004D7865" w:rsidRDefault="004D7865" w:rsidP="000C1444">
            <w:pPr>
              <w:rPr>
                <w:rFonts w:ascii="仿宋" w:eastAsia="仿宋" w:hAnsi="仿宋"/>
                <w:kern w:val="0"/>
                <w:szCs w:val="21"/>
              </w:rPr>
            </w:pPr>
            <w:r>
              <w:rPr>
                <w:rFonts w:ascii="仿宋" w:eastAsia="仿宋" w:hAnsi="仿宋" w:hint="eastAsia"/>
                <w:kern w:val="0"/>
                <w:szCs w:val="21"/>
              </w:rPr>
              <w:t>教育领域</w:t>
            </w:r>
          </w:p>
        </w:tc>
        <w:tc>
          <w:tcPr>
            <w:tcW w:w="5103" w:type="dxa"/>
            <w:vAlign w:val="center"/>
          </w:tcPr>
          <w:p w14:paraId="7E4E0D7E" w14:textId="77777777" w:rsidR="004D7865" w:rsidRDefault="004D7865" w:rsidP="000C1444">
            <w:pPr>
              <w:rPr>
                <w:rFonts w:ascii="仿宋" w:eastAsia="仿宋" w:hAnsi="仿宋"/>
                <w:kern w:val="0"/>
                <w:szCs w:val="21"/>
              </w:rPr>
            </w:pPr>
            <w:r>
              <w:rPr>
                <w:rFonts w:ascii="仿宋" w:eastAsia="仿宋" w:hAnsi="仿宋" w:hint="eastAsia"/>
                <w:kern w:val="0"/>
                <w:szCs w:val="21"/>
              </w:rPr>
              <w:t>重点做好义务教育、学前教育、特殊教育、职业教育、高等教育等方面的信息公开。紧扣“入园入学难”、考试招生等利益关系直接、现实矛盾突出的事项，重点公开相关教育政策、发展规划、经费投入和使用、家庭经济困难学生资助实施情况等信息。做好义务教育</w:t>
            </w:r>
            <w:proofErr w:type="gramStart"/>
            <w:r>
              <w:rPr>
                <w:rFonts w:ascii="仿宋" w:eastAsia="仿宋" w:hAnsi="仿宋" w:hint="eastAsia"/>
                <w:kern w:val="0"/>
                <w:szCs w:val="21"/>
              </w:rPr>
              <w:t>控辍保学</w:t>
            </w:r>
            <w:proofErr w:type="gramEnd"/>
            <w:r>
              <w:rPr>
                <w:rFonts w:ascii="仿宋" w:eastAsia="仿宋" w:hAnsi="仿宋" w:hint="eastAsia"/>
                <w:kern w:val="0"/>
                <w:szCs w:val="21"/>
              </w:rPr>
              <w:t>、县域义务教育均衡发展等工作进展情况的公开。推动民办学校办学资质、办学质量、招生范围和收费等信息公开。</w:t>
            </w:r>
          </w:p>
        </w:tc>
        <w:tc>
          <w:tcPr>
            <w:tcW w:w="1843" w:type="dxa"/>
            <w:vAlign w:val="center"/>
          </w:tcPr>
          <w:p w14:paraId="13689057" w14:textId="77777777" w:rsidR="004D7865" w:rsidRDefault="004D7865" w:rsidP="000C1444">
            <w:pPr>
              <w:rPr>
                <w:rFonts w:ascii="仿宋" w:eastAsia="仿宋" w:hAnsi="仿宋"/>
                <w:kern w:val="0"/>
                <w:szCs w:val="21"/>
              </w:rPr>
            </w:pPr>
          </w:p>
        </w:tc>
        <w:tc>
          <w:tcPr>
            <w:tcW w:w="1275" w:type="dxa"/>
            <w:vAlign w:val="center"/>
          </w:tcPr>
          <w:p w14:paraId="2D760CEF" w14:textId="77777777" w:rsidR="004D7865" w:rsidRDefault="004D7865" w:rsidP="000C1444">
            <w:pPr>
              <w:rPr>
                <w:rFonts w:ascii="仿宋" w:eastAsia="仿宋" w:hAnsi="仿宋"/>
                <w:kern w:val="0"/>
                <w:szCs w:val="21"/>
              </w:rPr>
            </w:pPr>
            <w:proofErr w:type="gramStart"/>
            <w:r>
              <w:rPr>
                <w:rFonts w:ascii="仿宋" w:eastAsia="仿宋" w:hAnsi="仿宋" w:hint="eastAsia"/>
                <w:kern w:val="0"/>
                <w:szCs w:val="21"/>
              </w:rPr>
              <w:t>市教体局</w:t>
            </w:r>
            <w:proofErr w:type="gramEnd"/>
          </w:p>
        </w:tc>
      </w:tr>
      <w:tr w:rsidR="004D7865" w14:paraId="46B02D99" w14:textId="77777777" w:rsidTr="000C1444">
        <w:trPr>
          <w:trHeight w:val="270"/>
        </w:trPr>
        <w:tc>
          <w:tcPr>
            <w:tcW w:w="675" w:type="dxa"/>
            <w:vMerge/>
            <w:vAlign w:val="center"/>
          </w:tcPr>
          <w:p w14:paraId="7E4B7F94" w14:textId="77777777" w:rsidR="004D7865" w:rsidRDefault="004D7865" w:rsidP="000C1444">
            <w:pPr>
              <w:rPr>
                <w:rFonts w:ascii="仿宋" w:eastAsia="仿宋" w:hAnsi="仿宋"/>
                <w:kern w:val="0"/>
                <w:szCs w:val="21"/>
              </w:rPr>
            </w:pPr>
          </w:p>
        </w:tc>
        <w:tc>
          <w:tcPr>
            <w:tcW w:w="851" w:type="dxa"/>
            <w:vAlign w:val="center"/>
          </w:tcPr>
          <w:p w14:paraId="316A449B" w14:textId="77777777" w:rsidR="004D7865" w:rsidRDefault="004D7865" w:rsidP="000C1444">
            <w:pPr>
              <w:rPr>
                <w:rFonts w:ascii="仿宋" w:eastAsia="仿宋" w:hAnsi="仿宋"/>
                <w:kern w:val="0"/>
                <w:szCs w:val="21"/>
              </w:rPr>
            </w:pPr>
            <w:r>
              <w:rPr>
                <w:rFonts w:ascii="仿宋" w:eastAsia="仿宋" w:hAnsi="仿宋" w:hint="eastAsia"/>
                <w:kern w:val="0"/>
                <w:szCs w:val="21"/>
              </w:rPr>
              <w:t>基本医疗卫生领域</w:t>
            </w:r>
          </w:p>
        </w:tc>
        <w:tc>
          <w:tcPr>
            <w:tcW w:w="5103" w:type="dxa"/>
            <w:vAlign w:val="center"/>
          </w:tcPr>
          <w:p w14:paraId="54D6C141" w14:textId="77777777" w:rsidR="004D7865" w:rsidRDefault="004D7865" w:rsidP="000C1444">
            <w:pPr>
              <w:rPr>
                <w:rFonts w:ascii="仿宋" w:eastAsia="仿宋" w:hAnsi="仿宋"/>
                <w:kern w:val="0"/>
                <w:szCs w:val="21"/>
              </w:rPr>
            </w:pPr>
            <w:r>
              <w:rPr>
                <w:rFonts w:ascii="仿宋" w:eastAsia="仿宋" w:hAnsi="仿宋" w:hint="eastAsia"/>
                <w:kern w:val="0"/>
                <w:szCs w:val="21"/>
              </w:rPr>
              <w:t>重点公开重大疾病预防控制、国家免疫规划、突发公共卫生事件、传染病疫情及防控等信息，进一步深化细化我市重点传染病</w:t>
            </w:r>
            <w:proofErr w:type="gramStart"/>
            <w:r>
              <w:rPr>
                <w:rFonts w:ascii="仿宋" w:eastAsia="仿宋" w:hAnsi="仿宋" w:hint="eastAsia"/>
                <w:kern w:val="0"/>
                <w:szCs w:val="21"/>
              </w:rPr>
              <w:t>专病专防</w:t>
            </w:r>
            <w:proofErr w:type="gramEnd"/>
            <w:r>
              <w:rPr>
                <w:rFonts w:ascii="仿宋" w:eastAsia="仿宋" w:hAnsi="仿宋" w:hint="eastAsia"/>
                <w:kern w:val="0"/>
                <w:szCs w:val="21"/>
              </w:rPr>
              <w:t>策略，加强源头管控，公开健康防治信息。市级卫生计生部门定期发布法定传染病疫情信息，每月发布健康提示信息。大力开展健康科普，针对妇女、未成年人、老年人等重点人群和农村、工矿企业等重点区域，开展专项健康科普，用现代医学知识为人民群众提供健康服务。进一步做好疾病应急救助、健康扶贫政策落实情况公开工作，实行参合贫困人口住院医疗费用补助情况三级公示制度，利用多种媒体做好政策解读。探索利用信息公开手段加强卫生监督。深化食品安全信息公开，及时公开行政许可、监督检查、行政处罚、信用评级、风险评级等监管信息，完善推广企业“黑名单”制度，充分利用相关信息实施联合惩戒，让违法者寸步难行，让人民吃得放心。</w:t>
            </w:r>
          </w:p>
        </w:tc>
        <w:tc>
          <w:tcPr>
            <w:tcW w:w="1843" w:type="dxa"/>
            <w:vAlign w:val="center"/>
          </w:tcPr>
          <w:p w14:paraId="4DC0B760" w14:textId="77777777" w:rsidR="004D7865" w:rsidRDefault="004D7865" w:rsidP="000C1444">
            <w:pPr>
              <w:rPr>
                <w:rFonts w:ascii="仿宋" w:eastAsia="仿宋" w:hAnsi="仿宋"/>
                <w:kern w:val="0"/>
                <w:szCs w:val="21"/>
              </w:rPr>
            </w:pPr>
          </w:p>
        </w:tc>
        <w:tc>
          <w:tcPr>
            <w:tcW w:w="1275" w:type="dxa"/>
            <w:vAlign w:val="center"/>
          </w:tcPr>
          <w:p w14:paraId="7547B2C4" w14:textId="77777777" w:rsidR="004D7865" w:rsidRDefault="004D7865" w:rsidP="000C1444">
            <w:pPr>
              <w:rPr>
                <w:rFonts w:ascii="仿宋" w:eastAsia="仿宋" w:hAnsi="仿宋"/>
                <w:kern w:val="0"/>
                <w:szCs w:val="21"/>
              </w:rPr>
            </w:pPr>
          </w:p>
          <w:p w14:paraId="5AA201B0" w14:textId="77777777" w:rsidR="004D7865" w:rsidRDefault="004D7865" w:rsidP="000C1444">
            <w:pPr>
              <w:rPr>
                <w:rFonts w:ascii="仿宋" w:eastAsia="仿宋" w:hAnsi="仿宋"/>
                <w:kern w:val="0"/>
                <w:szCs w:val="21"/>
              </w:rPr>
            </w:pPr>
          </w:p>
          <w:p w14:paraId="142799C7" w14:textId="77777777" w:rsidR="004D7865" w:rsidRDefault="004D7865" w:rsidP="000C1444">
            <w:pPr>
              <w:rPr>
                <w:rFonts w:ascii="仿宋" w:eastAsia="仿宋" w:hAnsi="仿宋"/>
                <w:kern w:val="0"/>
                <w:szCs w:val="21"/>
              </w:rPr>
            </w:pPr>
          </w:p>
          <w:p w14:paraId="4E431CCB" w14:textId="77777777" w:rsidR="004D7865" w:rsidRDefault="004D7865" w:rsidP="000C1444">
            <w:pPr>
              <w:rPr>
                <w:rFonts w:ascii="仿宋" w:eastAsia="仿宋" w:hAnsi="仿宋"/>
                <w:kern w:val="0"/>
                <w:szCs w:val="21"/>
              </w:rPr>
            </w:pPr>
          </w:p>
          <w:p w14:paraId="7FB465BE" w14:textId="77777777" w:rsidR="004D7865" w:rsidRDefault="004D7865" w:rsidP="000C1444">
            <w:pPr>
              <w:rPr>
                <w:rFonts w:ascii="仿宋" w:eastAsia="仿宋" w:hAnsi="仿宋"/>
                <w:kern w:val="0"/>
                <w:szCs w:val="21"/>
              </w:rPr>
            </w:pPr>
            <w:r>
              <w:rPr>
                <w:rFonts w:ascii="仿宋" w:eastAsia="仿宋" w:hAnsi="仿宋" w:hint="eastAsia"/>
                <w:kern w:val="0"/>
                <w:szCs w:val="21"/>
              </w:rPr>
              <w:t>市卫健委、市</w:t>
            </w:r>
            <w:proofErr w:type="gramStart"/>
            <w:r>
              <w:rPr>
                <w:rFonts w:ascii="仿宋" w:eastAsia="仿宋" w:hAnsi="仿宋" w:hint="eastAsia"/>
                <w:kern w:val="0"/>
                <w:szCs w:val="21"/>
              </w:rPr>
              <w:t>人社局</w:t>
            </w:r>
            <w:proofErr w:type="gramEnd"/>
            <w:r>
              <w:rPr>
                <w:rFonts w:ascii="仿宋" w:eastAsia="仿宋" w:hAnsi="仿宋" w:hint="eastAsia"/>
                <w:kern w:val="0"/>
                <w:szCs w:val="21"/>
              </w:rPr>
              <w:t>、市</w:t>
            </w:r>
            <w:proofErr w:type="gramStart"/>
            <w:r>
              <w:rPr>
                <w:rFonts w:ascii="仿宋" w:eastAsia="仿宋" w:hAnsi="仿宋" w:hint="eastAsia"/>
                <w:kern w:val="0"/>
                <w:szCs w:val="21"/>
              </w:rPr>
              <w:t>医</w:t>
            </w:r>
            <w:proofErr w:type="gramEnd"/>
            <w:r>
              <w:rPr>
                <w:rFonts w:ascii="仿宋" w:eastAsia="仿宋" w:hAnsi="仿宋" w:hint="eastAsia"/>
                <w:kern w:val="0"/>
                <w:szCs w:val="21"/>
              </w:rPr>
              <w:t>保局、市市场监管局等相关职能部门</w:t>
            </w:r>
          </w:p>
        </w:tc>
      </w:tr>
      <w:tr w:rsidR="004D7865" w14:paraId="74FFF906" w14:textId="77777777" w:rsidTr="000C1444">
        <w:trPr>
          <w:trHeight w:val="270"/>
        </w:trPr>
        <w:tc>
          <w:tcPr>
            <w:tcW w:w="675" w:type="dxa"/>
            <w:vMerge/>
            <w:vAlign w:val="center"/>
          </w:tcPr>
          <w:p w14:paraId="6FD21EEB" w14:textId="77777777" w:rsidR="004D7865" w:rsidRDefault="004D7865" w:rsidP="000C1444">
            <w:pPr>
              <w:rPr>
                <w:rFonts w:ascii="仿宋" w:eastAsia="仿宋" w:hAnsi="仿宋"/>
                <w:kern w:val="0"/>
                <w:szCs w:val="21"/>
              </w:rPr>
            </w:pPr>
          </w:p>
        </w:tc>
        <w:tc>
          <w:tcPr>
            <w:tcW w:w="851" w:type="dxa"/>
            <w:vAlign w:val="center"/>
          </w:tcPr>
          <w:p w14:paraId="6AF9237E" w14:textId="77777777" w:rsidR="004D7865" w:rsidRDefault="004D7865" w:rsidP="000C1444">
            <w:pPr>
              <w:rPr>
                <w:rFonts w:ascii="仿宋" w:eastAsia="仿宋" w:hAnsi="仿宋"/>
                <w:kern w:val="0"/>
                <w:szCs w:val="21"/>
              </w:rPr>
            </w:pPr>
            <w:r>
              <w:rPr>
                <w:rFonts w:ascii="仿宋" w:eastAsia="仿宋" w:hAnsi="仿宋" w:hint="eastAsia"/>
                <w:kern w:val="0"/>
                <w:szCs w:val="21"/>
              </w:rPr>
              <w:t>环境保护领域</w:t>
            </w:r>
          </w:p>
        </w:tc>
        <w:tc>
          <w:tcPr>
            <w:tcW w:w="5103" w:type="dxa"/>
            <w:vAlign w:val="center"/>
          </w:tcPr>
          <w:p w14:paraId="72D37801" w14:textId="77777777" w:rsidR="004D7865" w:rsidRDefault="004D7865" w:rsidP="000C1444">
            <w:pPr>
              <w:rPr>
                <w:rFonts w:ascii="仿宋" w:eastAsia="仿宋" w:hAnsi="仿宋"/>
                <w:kern w:val="0"/>
                <w:szCs w:val="21"/>
              </w:rPr>
            </w:pPr>
            <w:r>
              <w:rPr>
                <w:rFonts w:ascii="仿宋" w:eastAsia="仿宋" w:hAnsi="仿宋" w:hint="eastAsia"/>
                <w:kern w:val="0"/>
                <w:szCs w:val="21"/>
              </w:rPr>
              <w:t>重点公开污染防治和生态保护政策措施、实施效果，污染源监管、监测及减排，建设项目环境影响评价审批，重大环境污染和生态破坏事件调查处理，环境保护督察、执法监管、投诉处理等信息。统筹做好重污染天气信息发布、舆情引导等工作，及时发布大范围重污染天气预警提示及应对措施等信息。及时公开矿山企业矿山地质环境保护与土地复垦方案、方案实施情况抽查结果等信息。建立健全环境保护信息强制性披露制度。</w:t>
            </w:r>
          </w:p>
        </w:tc>
        <w:tc>
          <w:tcPr>
            <w:tcW w:w="1843" w:type="dxa"/>
            <w:vAlign w:val="center"/>
          </w:tcPr>
          <w:p w14:paraId="35AFB979" w14:textId="77777777" w:rsidR="004D7865" w:rsidRDefault="004D7865" w:rsidP="000C1444">
            <w:pPr>
              <w:rPr>
                <w:rFonts w:ascii="仿宋" w:eastAsia="仿宋" w:hAnsi="仿宋"/>
                <w:kern w:val="0"/>
                <w:szCs w:val="21"/>
              </w:rPr>
            </w:pPr>
            <w:r w:rsidRPr="00200536">
              <w:rPr>
                <w:rFonts w:ascii="仿宋" w:eastAsia="仿宋" w:hAnsi="仿宋" w:hint="eastAsia"/>
                <w:kern w:val="0"/>
                <w:szCs w:val="21"/>
              </w:rPr>
              <w:t>大气污染防治、重点流域污染防治、黑臭水体治理、土壤污染治理修复以及固体废物整治等信息。</w:t>
            </w:r>
          </w:p>
        </w:tc>
        <w:tc>
          <w:tcPr>
            <w:tcW w:w="1275" w:type="dxa"/>
            <w:vAlign w:val="center"/>
          </w:tcPr>
          <w:p w14:paraId="316B1B38" w14:textId="77777777" w:rsidR="004D7865" w:rsidRDefault="004D7865" w:rsidP="000C1444">
            <w:pPr>
              <w:rPr>
                <w:rFonts w:ascii="仿宋" w:eastAsia="仿宋" w:hAnsi="仿宋"/>
                <w:kern w:val="0"/>
                <w:szCs w:val="21"/>
              </w:rPr>
            </w:pPr>
            <w:r>
              <w:rPr>
                <w:rFonts w:ascii="仿宋" w:eastAsia="仿宋" w:hAnsi="仿宋" w:hint="eastAsia"/>
                <w:kern w:val="0"/>
                <w:szCs w:val="21"/>
              </w:rPr>
              <w:t>市卫健委、市自然资源局、市生态环境局、市水利局等相关职能部门</w:t>
            </w:r>
          </w:p>
        </w:tc>
      </w:tr>
      <w:tr w:rsidR="004D7865" w14:paraId="22C86FA8" w14:textId="77777777" w:rsidTr="000C1444">
        <w:trPr>
          <w:trHeight w:val="765"/>
        </w:trPr>
        <w:tc>
          <w:tcPr>
            <w:tcW w:w="675" w:type="dxa"/>
            <w:vMerge/>
            <w:vAlign w:val="center"/>
          </w:tcPr>
          <w:p w14:paraId="1B01588A" w14:textId="77777777" w:rsidR="004D7865" w:rsidRDefault="004D7865" w:rsidP="000C1444">
            <w:pPr>
              <w:rPr>
                <w:rFonts w:ascii="仿宋" w:eastAsia="仿宋" w:hAnsi="仿宋"/>
                <w:kern w:val="0"/>
                <w:szCs w:val="21"/>
              </w:rPr>
            </w:pPr>
          </w:p>
        </w:tc>
        <w:tc>
          <w:tcPr>
            <w:tcW w:w="851" w:type="dxa"/>
            <w:vAlign w:val="center"/>
          </w:tcPr>
          <w:p w14:paraId="1DAE5544" w14:textId="77777777" w:rsidR="004D7865" w:rsidRDefault="004D7865" w:rsidP="000C1444">
            <w:pPr>
              <w:rPr>
                <w:rFonts w:ascii="仿宋" w:eastAsia="仿宋" w:hAnsi="仿宋"/>
                <w:kern w:val="0"/>
                <w:szCs w:val="21"/>
              </w:rPr>
            </w:pPr>
            <w:r>
              <w:rPr>
                <w:rFonts w:ascii="仿宋" w:eastAsia="仿宋" w:hAnsi="仿宋" w:hint="eastAsia"/>
                <w:kern w:val="0"/>
                <w:szCs w:val="21"/>
              </w:rPr>
              <w:t>灾害事故救援领域</w:t>
            </w:r>
          </w:p>
        </w:tc>
        <w:tc>
          <w:tcPr>
            <w:tcW w:w="5103" w:type="dxa"/>
            <w:vAlign w:val="center"/>
          </w:tcPr>
          <w:p w14:paraId="4409CED8" w14:textId="77777777" w:rsidR="004D7865" w:rsidRDefault="004D7865" w:rsidP="000C1444">
            <w:pPr>
              <w:rPr>
                <w:rFonts w:ascii="仿宋" w:eastAsia="仿宋" w:hAnsi="仿宋"/>
                <w:kern w:val="0"/>
                <w:szCs w:val="21"/>
              </w:rPr>
            </w:pPr>
            <w:r>
              <w:rPr>
                <w:rFonts w:ascii="仿宋" w:eastAsia="仿宋" w:hAnsi="仿宋" w:hint="eastAsia"/>
                <w:kern w:val="0"/>
                <w:szCs w:val="21"/>
              </w:rPr>
              <w:t>准确及时发布自然灾害、重大事故灾难、公共卫生事件、极端天气气候等突发事件的应急处置与救援、医疗救护与卫生防疫、农业生产影响、次生灾害预警防范等工作情况及动态信息。及时发布灾情核定、灾害救助需求信息，推动做好救助款物和捐赠款物的数量、使用情况，救助对象的确定及其接受救助款物数额，灾后恢复重建工作进展等信息的公开工作。</w:t>
            </w:r>
            <w:r w:rsidRPr="00D76770">
              <w:rPr>
                <w:rFonts w:ascii="仿宋" w:eastAsia="仿宋" w:hAnsi="仿宋" w:hint="eastAsia"/>
                <w:kern w:val="0"/>
                <w:szCs w:val="21"/>
              </w:rPr>
              <w:t>气象服务</w:t>
            </w:r>
            <w:r w:rsidRPr="00D76770">
              <w:rPr>
                <w:rFonts w:ascii="仿宋" w:eastAsia="仿宋" w:hAnsi="仿宋" w:hint="eastAsia"/>
                <w:kern w:val="0"/>
                <w:szCs w:val="21"/>
              </w:rPr>
              <w:lastRenderedPageBreak/>
              <w:t>和人工影响天气相关信息。</w:t>
            </w:r>
          </w:p>
        </w:tc>
        <w:tc>
          <w:tcPr>
            <w:tcW w:w="1843" w:type="dxa"/>
            <w:vAlign w:val="center"/>
          </w:tcPr>
          <w:p w14:paraId="475116B3" w14:textId="77777777" w:rsidR="004D7865" w:rsidRDefault="004D7865" w:rsidP="000C1444">
            <w:pPr>
              <w:rPr>
                <w:rFonts w:ascii="仿宋" w:eastAsia="仿宋" w:hAnsi="仿宋"/>
                <w:kern w:val="0"/>
                <w:szCs w:val="21"/>
              </w:rPr>
            </w:pPr>
            <w:r>
              <w:rPr>
                <w:rFonts w:ascii="仿宋" w:eastAsia="仿宋" w:hAnsi="仿宋" w:hint="eastAsia"/>
                <w:kern w:val="0"/>
                <w:szCs w:val="21"/>
              </w:rPr>
              <w:lastRenderedPageBreak/>
              <w:t>此类公开信息报送</w:t>
            </w:r>
          </w:p>
        </w:tc>
        <w:tc>
          <w:tcPr>
            <w:tcW w:w="1275" w:type="dxa"/>
            <w:vAlign w:val="center"/>
          </w:tcPr>
          <w:p w14:paraId="0CE0AFE4" w14:textId="77777777" w:rsidR="004D7865" w:rsidRDefault="004D7865" w:rsidP="000C1444">
            <w:pPr>
              <w:rPr>
                <w:rFonts w:ascii="仿宋" w:eastAsia="仿宋" w:hAnsi="仿宋"/>
                <w:kern w:val="0"/>
                <w:szCs w:val="21"/>
              </w:rPr>
            </w:pPr>
            <w:r>
              <w:rPr>
                <w:rFonts w:ascii="仿宋" w:eastAsia="仿宋" w:hAnsi="仿宋" w:hint="eastAsia"/>
                <w:kern w:val="0"/>
                <w:szCs w:val="21"/>
              </w:rPr>
              <w:t>市自然资源局、市卫健委、市民政局、市应急管理局、</w:t>
            </w:r>
            <w:proofErr w:type="gramStart"/>
            <w:r>
              <w:rPr>
                <w:rFonts w:ascii="仿宋" w:eastAsia="仿宋" w:hAnsi="仿宋" w:hint="eastAsia"/>
                <w:kern w:val="0"/>
                <w:szCs w:val="21"/>
              </w:rPr>
              <w:t>市文旅广电</w:t>
            </w:r>
            <w:proofErr w:type="gramEnd"/>
            <w:r>
              <w:rPr>
                <w:rFonts w:ascii="仿宋" w:eastAsia="仿宋" w:hAnsi="仿宋" w:hint="eastAsia"/>
                <w:kern w:val="0"/>
                <w:szCs w:val="21"/>
              </w:rPr>
              <w:t>局、市气象</w:t>
            </w:r>
            <w:r>
              <w:rPr>
                <w:rFonts w:ascii="仿宋" w:eastAsia="仿宋" w:hAnsi="仿宋" w:hint="eastAsia"/>
                <w:kern w:val="0"/>
                <w:szCs w:val="21"/>
              </w:rPr>
              <w:lastRenderedPageBreak/>
              <w:t>局等相关职能部门</w:t>
            </w:r>
          </w:p>
        </w:tc>
      </w:tr>
      <w:tr w:rsidR="004D7865" w14:paraId="627F45AA" w14:textId="77777777" w:rsidTr="000C1444">
        <w:trPr>
          <w:trHeight w:val="510"/>
        </w:trPr>
        <w:tc>
          <w:tcPr>
            <w:tcW w:w="675" w:type="dxa"/>
            <w:vMerge/>
            <w:vAlign w:val="center"/>
          </w:tcPr>
          <w:p w14:paraId="7E7051D9" w14:textId="77777777" w:rsidR="004D7865" w:rsidRDefault="004D7865" w:rsidP="000C1444">
            <w:pPr>
              <w:rPr>
                <w:rFonts w:ascii="仿宋" w:eastAsia="仿宋" w:hAnsi="仿宋"/>
                <w:kern w:val="0"/>
                <w:szCs w:val="21"/>
              </w:rPr>
            </w:pPr>
          </w:p>
        </w:tc>
        <w:tc>
          <w:tcPr>
            <w:tcW w:w="851" w:type="dxa"/>
            <w:vAlign w:val="center"/>
          </w:tcPr>
          <w:p w14:paraId="3600FF86" w14:textId="77777777" w:rsidR="004D7865" w:rsidRDefault="004D7865" w:rsidP="000C1444">
            <w:pPr>
              <w:rPr>
                <w:rFonts w:ascii="仿宋" w:eastAsia="仿宋" w:hAnsi="仿宋"/>
                <w:kern w:val="0"/>
                <w:szCs w:val="21"/>
              </w:rPr>
            </w:pPr>
            <w:r>
              <w:rPr>
                <w:rFonts w:ascii="仿宋" w:eastAsia="仿宋" w:hAnsi="仿宋" w:hint="eastAsia"/>
                <w:kern w:val="0"/>
                <w:szCs w:val="21"/>
              </w:rPr>
              <w:t>公共文化体育领域</w:t>
            </w:r>
          </w:p>
        </w:tc>
        <w:tc>
          <w:tcPr>
            <w:tcW w:w="5103" w:type="dxa"/>
            <w:vAlign w:val="center"/>
          </w:tcPr>
          <w:p w14:paraId="5F577DBC" w14:textId="77777777" w:rsidR="004D7865" w:rsidRDefault="004D7865" w:rsidP="000C1444">
            <w:pPr>
              <w:rPr>
                <w:rFonts w:ascii="仿宋" w:eastAsia="仿宋" w:hAnsi="仿宋"/>
                <w:kern w:val="0"/>
                <w:szCs w:val="21"/>
              </w:rPr>
            </w:pPr>
            <w:r>
              <w:rPr>
                <w:rFonts w:ascii="仿宋" w:eastAsia="仿宋" w:hAnsi="仿宋" w:hint="eastAsia"/>
                <w:kern w:val="0"/>
                <w:szCs w:val="21"/>
              </w:rPr>
              <w:t>立足公共文化体育服务的公益性均等性便利性，大力推进公共文化体育的服务保障政策、服务体系建设、财政资金投入和使用、设施建设和使用，政府购买公共文化体育服务的目录、绩效评价结果等信息公开。公开文化遗产保护、公共文化体育设施名录、公益性文化服务活动、公益性体育赛事和活动、</w:t>
            </w:r>
            <w:proofErr w:type="gramStart"/>
            <w:r>
              <w:rPr>
                <w:rFonts w:ascii="仿宋" w:eastAsia="仿宋" w:hAnsi="仿宋" w:hint="eastAsia"/>
                <w:kern w:val="0"/>
                <w:szCs w:val="21"/>
              </w:rPr>
              <w:t>受捐款</w:t>
            </w:r>
            <w:proofErr w:type="gramEnd"/>
            <w:r>
              <w:rPr>
                <w:rFonts w:ascii="仿宋" w:eastAsia="仿宋" w:hAnsi="仿宋" w:hint="eastAsia"/>
                <w:kern w:val="0"/>
                <w:szCs w:val="21"/>
              </w:rPr>
              <w:t>物管理使用等情况。</w:t>
            </w:r>
          </w:p>
        </w:tc>
        <w:tc>
          <w:tcPr>
            <w:tcW w:w="1843" w:type="dxa"/>
            <w:vAlign w:val="center"/>
          </w:tcPr>
          <w:p w14:paraId="3A7F8F22" w14:textId="77777777" w:rsidR="004D7865" w:rsidRDefault="004D7865" w:rsidP="000C1444">
            <w:pPr>
              <w:rPr>
                <w:rFonts w:ascii="仿宋" w:eastAsia="仿宋" w:hAnsi="仿宋"/>
                <w:kern w:val="0"/>
                <w:szCs w:val="21"/>
              </w:rPr>
            </w:pPr>
            <w:r>
              <w:rPr>
                <w:rFonts w:ascii="仿宋" w:eastAsia="仿宋" w:hAnsi="仿宋" w:hint="eastAsia"/>
                <w:kern w:val="0"/>
                <w:szCs w:val="21"/>
              </w:rPr>
              <w:t>此类公开信息报送</w:t>
            </w:r>
          </w:p>
        </w:tc>
        <w:tc>
          <w:tcPr>
            <w:tcW w:w="1275" w:type="dxa"/>
            <w:vAlign w:val="center"/>
          </w:tcPr>
          <w:p w14:paraId="4AA2CC2A" w14:textId="77777777" w:rsidR="004D7865" w:rsidRDefault="004D7865" w:rsidP="000C1444">
            <w:pPr>
              <w:rPr>
                <w:rFonts w:ascii="仿宋" w:eastAsia="仿宋" w:hAnsi="仿宋"/>
                <w:kern w:val="0"/>
                <w:szCs w:val="21"/>
              </w:rPr>
            </w:pPr>
            <w:proofErr w:type="gramStart"/>
            <w:r>
              <w:rPr>
                <w:rFonts w:ascii="仿宋" w:eastAsia="仿宋" w:hAnsi="仿宋" w:hint="eastAsia"/>
                <w:kern w:val="0"/>
                <w:szCs w:val="21"/>
              </w:rPr>
              <w:t>市文旅广电</w:t>
            </w:r>
            <w:proofErr w:type="gramEnd"/>
            <w:r>
              <w:rPr>
                <w:rFonts w:ascii="仿宋" w:eastAsia="仿宋" w:hAnsi="仿宋" w:hint="eastAsia"/>
                <w:kern w:val="0"/>
                <w:szCs w:val="21"/>
              </w:rPr>
              <w:t>局、</w:t>
            </w:r>
            <w:proofErr w:type="gramStart"/>
            <w:r>
              <w:rPr>
                <w:rFonts w:ascii="仿宋" w:eastAsia="仿宋" w:hAnsi="仿宋" w:hint="eastAsia"/>
                <w:kern w:val="0"/>
                <w:szCs w:val="21"/>
              </w:rPr>
              <w:t>市教体局</w:t>
            </w:r>
            <w:proofErr w:type="gramEnd"/>
            <w:r>
              <w:rPr>
                <w:rFonts w:ascii="仿宋" w:eastAsia="仿宋" w:hAnsi="仿宋" w:hint="eastAsia"/>
                <w:kern w:val="0"/>
                <w:szCs w:val="21"/>
              </w:rPr>
              <w:t>等相关职能部门</w:t>
            </w:r>
          </w:p>
        </w:tc>
      </w:tr>
      <w:tr w:rsidR="004D7865" w14:paraId="3C74662F" w14:textId="77777777" w:rsidTr="000C1444">
        <w:trPr>
          <w:trHeight w:val="510"/>
        </w:trPr>
        <w:tc>
          <w:tcPr>
            <w:tcW w:w="675" w:type="dxa"/>
            <w:vMerge w:val="restart"/>
            <w:vAlign w:val="center"/>
          </w:tcPr>
          <w:p w14:paraId="47A085DD" w14:textId="77777777" w:rsidR="004D7865" w:rsidRDefault="004D7865" w:rsidP="000C1444">
            <w:pPr>
              <w:rPr>
                <w:rFonts w:ascii="仿宋" w:eastAsia="仿宋" w:hAnsi="仿宋"/>
                <w:kern w:val="0"/>
                <w:szCs w:val="21"/>
              </w:rPr>
            </w:pPr>
            <w:r>
              <w:rPr>
                <w:rFonts w:ascii="仿宋" w:eastAsia="仿宋" w:hAnsi="仿宋"/>
                <w:kern w:val="0"/>
                <w:szCs w:val="21"/>
              </w:rPr>
              <w:t>决策</w:t>
            </w:r>
            <w:r>
              <w:rPr>
                <w:rFonts w:ascii="仿宋" w:eastAsia="仿宋" w:hAnsi="仿宋" w:hint="eastAsia"/>
                <w:kern w:val="0"/>
                <w:szCs w:val="21"/>
              </w:rPr>
              <w:t>公</w:t>
            </w:r>
            <w:r>
              <w:rPr>
                <w:rFonts w:ascii="仿宋" w:eastAsia="仿宋" w:hAnsi="仿宋"/>
                <w:kern w:val="0"/>
                <w:szCs w:val="21"/>
              </w:rPr>
              <w:t>开</w:t>
            </w:r>
          </w:p>
        </w:tc>
        <w:tc>
          <w:tcPr>
            <w:tcW w:w="851" w:type="dxa"/>
            <w:vAlign w:val="center"/>
          </w:tcPr>
          <w:p w14:paraId="743C59D5" w14:textId="77777777" w:rsidR="004D7865" w:rsidRDefault="004D7865" w:rsidP="000C1444">
            <w:pPr>
              <w:rPr>
                <w:rFonts w:ascii="仿宋" w:eastAsia="仿宋" w:hAnsi="仿宋"/>
                <w:kern w:val="0"/>
                <w:szCs w:val="21"/>
              </w:rPr>
            </w:pPr>
            <w:r>
              <w:rPr>
                <w:rFonts w:ascii="仿宋" w:eastAsia="仿宋" w:hAnsi="仿宋" w:hint="eastAsia"/>
                <w:kern w:val="0"/>
                <w:szCs w:val="21"/>
              </w:rPr>
              <w:t>重</w:t>
            </w:r>
            <w:r>
              <w:rPr>
                <w:rFonts w:ascii="仿宋" w:eastAsia="仿宋" w:hAnsi="仿宋"/>
                <w:kern w:val="0"/>
                <w:szCs w:val="21"/>
              </w:rPr>
              <w:t>大决策</w:t>
            </w:r>
            <w:proofErr w:type="gramStart"/>
            <w:r>
              <w:rPr>
                <w:rFonts w:ascii="仿宋" w:eastAsia="仿宋" w:hAnsi="仿宋"/>
                <w:kern w:val="0"/>
                <w:szCs w:val="21"/>
              </w:rPr>
              <w:t>预公开</w:t>
            </w:r>
            <w:proofErr w:type="gramEnd"/>
          </w:p>
        </w:tc>
        <w:tc>
          <w:tcPr>
            <w:tcW w:w="5103" w:type="dxa"/>
            <w:vAlign w:val="center"/>
          </w:tcPr>
          <w:p w14:paraId="4A4F2575" w14:textId="77777777" w:rsidR="004D7865" w:rsidRPr="00801BBA" w:rsidRDefault="004D7865" w:rsidP="000C1444">
            <w:pPr>
              <w:rPr>
                <w:rFonts w:ascii="仿宋" w:eastAsia="仿宋" w:hAnsi="仿宋"/>
                <w:kern w:val="0"/>
                <w:szCs w:val="21"/>
              </w:rPr>
            </w:pPr>
            <w:r w:rsidRPr="00801BBA">
              <w:rPr>
                <w:rFonts w:ascii="仿宋" w:eastAsia="仿宋" w:hAnsi="仿宋" w:hint="eastAsia"/>
                <w:kern w:val="0"/>
                <w:szCs w:val="21"/>
              </w:rPr>
              <w:t>涉及特定群体利益的决策事项，</w:t>
            </w:r>
            <w:r>
              <w:rPr>
                <w:rFonts w:ascii="仿宋" w:eastAsia="仿宋" w:hAnsi="仿宋" w:hint="eastAsia"/>
                <w:kern w:val="0"/>
                <w:szCs w:val="21"/>
              </w:rPr>
              <w:t>要</w:t>
            </w:r>
            <w:r w:rsidRPr="00801BBA">
              <w:rPr>
                <w:rFonts w:ascii="仿宋" w:eastAsia="仿宋" w:hAnsi="仿宋" w:hint="eastAsia"/>
                <w:kern w:val="0"/>
                <w:szCs w:val="21"/>
              </w:rPr>
              <w:t>与相关人民团体、社会组织以及群众代表进行沟通协商，充分听取相关群体的意见建议。</w:t>
            </w:r>
          </w:p>
          <w:p w14:paraId="595CD4B1" w14:textId="77777777" w:rsidR="004D7865" w:rsidRPr="00801BBA" w:rsidRDefault="004D7865" w:rsidP="000C1444">
            <w:pPr>
              <w:rPr>
                <w:rFonts w:ascii="仿宋" w:eastAsia="仿宋" w:hAnsi="仿宋"/>
                <w:kern w:val="0"/>
                <w:szCs w:val="21"/>
              </w:rPr>
            </w:pPr>
            <w:r w:rsidRPr="00801BBA">
              <w:rPr>
                <w:rFonts w:ascii="仿宋" w:eastAsia="仿宋" w:hAnsi="仿宋" w:hint="eastAsia"/>
                <w:kern w:val="0"/>
                <w:szCs w:val="21"/>
              </w:rPr>
              <w:t>通过听证座谈、网络征集、咨询协商、媒体沟通等多种形式广泛听取意见。</w:t>
            </w:r>
          </w:p>
          <w:p w14:paraId="59586650" w14:textId="77777777" w:rsidR="004D7865" w:rsidRDefault="004D7865" w:rsidP="000C1444">
            <w:pPr>
              <w:rPr>
                <w:rFonts w:ascii="仿宋" w:eastAsia="仿宋" w:hAnsi="仿宋"/>
                <w:kern w:val="0"/>
                <w:szCs w:val="21"/>
              </w:rPr>
            </w:pPr>
            <w:r w:rsidRPr="00801BBA">
              <w:rPr>
                <w:rFonts w:ascii="仿宋" w:eastAsia="仿宋" w:hAnsi="仿宋" w:hint="eastAsia"/>
                <w:kern w:val="0"/>
                <w:szCs w:val="21"/>
              </w:rPr>
              <w:t>涉及公共利益和公众权益的重大事项，除依法应当保密的外，主动向社会公布决策草案、决策依据等。</w:t>
            </w:r>
          </w:p>
        </w:tc>
        <w:tc>
          <w:tcPr>
            <w:tcW w:w="1843" w:type="dxa"/>
            <w:vAlign w:val="center"/>
          </w:tcPr>
          <w:p w14:paraId="2F59E700" w14:textId="77777777" w:rsidR="004D7865" w:rsidRDefault="004D7865" w:rsidP="000C1444">
            <w:pPr>
              <w:rPr>
                <w:rFonts w:ascii="仿宋" w:eastAsia="仿宋" w:hAnsi="仿宋"/>
                <w:kern w:val="0"/>
                <w:szCs w:val="21"/>
              </w:rPr>
            </w:pPr>
          </w:p>
        </w:tc>
        <w:tc>
          <w:tcPr>
            <w:tcW w:w="1275" w:type="dxa"/>
            <w:vAlign w:val="center"/>
          </w:tcPr>
          <w:p w14:paraId="26FFBFF8" w14:textId="77777777" w:rsidR="004D7865" w:rsidRDefault="004D7865" w:rsidP="000C1444">
            <w:pPr>
              <w:rPr>
                <w:rFonts w:ascii="仿宋" w:eastAsia="仿宋" w:hAnsi="仿宋"/>
                <w:kern w:val="0"/>
                <w:szCs w:val="21"/>
              </w:rPr>
            </w:pPr>
            <w:r>
              <w:rPr>
                <w:rFonts w:ascii="仿宋" w:eastAsia="仿宋" w:hAnsi="仿宋"/>
                <w:kern w:val="0"/>
                <w:szCs w:val="21"/>
              </w:rPr>
              <w:t>各部门</w:t>
            </w:r>
          </w:p>
        </w:tc>
      </w:tr>
      <w:tr w:rsidR="004D7865" w14:paraId="0B239EC9" w14:textId="77777777" w:rsidTr="000C1444">
        <w:trPr>
          <w:trHeight w:val="510"/>
        </w:trPr>
        <w:tc>
          <w:tcPr>
            <w:tcW w:w="675" w:type="dxa"/>
            <w:vMerge/>
            <w:vAlign w:val="center"/>
          </w:tcPr>
          <w:p w14:paraId="5880F1CA" w14:textId="77777777" w:rsidR="004D7865" w:rsidRDefault="004D7865" w:rsidP="000C1444">
            <w:pPr>
              <w:rPr>
                <w:rFonts w:ascii="仿宋" w:eastAsia="仿宋" w:hAnsi="仿宋"/>
                <w:kern w:val="0"/>
                <w:szCs w:val="21"/>
              </w:rPr>
            </w:pPr>
          </w:p>
        </w:tc>
        <w:tc>
          <w:tcPr>
            <w:tcW w:w="851" w:type="dxa"/>
            <w:vAlign w:val="center"/>
          </w:tcPr>
          <w:p w14:paraId="65C8AE9E" w14:textId="77777777" w:rsidR="004D7865" w:rsidRDefault="004D7865" w:rsidP="000C1444">
            <w:pPr>
              <w:rPr>
                <w:rFonts w:ascii="仿宋" w:eastAsia="仿宋" w:hAnsi="仿宋"/>
                <w:kern w:val="0"/>
                <w:szCs w:val="21"/>
              </w:rPr>
            </w:pPr>
            <w:r>
              <w:rPr>
                <w:rFonts w:ascii="仿宋" w:eastAsia="仿宋" w:hAnsi="仿宋" w:hint="eastAsia"/>
                <w:kern w:val="0"/>
                <w:szCs w:val="21"/>
              </w:rPr>
              <w:t>意见征集渠道及意见反馈情况</w:t>
            </w:r>
          </w:p>
        </w:tc>
        <w:tc>
          <w:tcPr>
            <w:tcW w:w="5103" w:type="dxa"/>
            <w:vAlign w:val="center"/>
          </w:tcPr>
          <w:p w14:paraId="5EDFD43D" w14:textId="77777777" w:rsidR="004D7865" w:rsidRPr="00801BBA" w:rsidRDefault="004D7865" w:rsidP="000C1444">
            <w:pPr>
              <w:rPr>
                <w:rFonts w:ascii="仿宋" w:eastAsia="仿宋" w:hAnsi="仿宋"/>
                <w:kern w:val="0"/>
                <w:szCs w:val="21"/>
              </w:rPr>
            </w:pPr>
            <w:r>
              <w:rPr>
                <w:rFonts w:ascii="仿宋" w:eastAsia="仿宋" w:hAnsi="仿宋" w:hint="eastAsia"/>
                <w:kern w:val="0"/>
                <w:szCs w:val="21"/>
              </w:rPr>
              <w:t>开展意见征集时，</w:t>
            </w:r>
            <w:r w:rsidRPr="00801BBA">
              <w:rPr>
                <w:rFonts w:ascii="仿宋" w:eastAsia="仿宋" w:hAnsi="仿宋" w:hint="eastAsia"/>
                <w:kern w:val="0"/>
                <w:szCs w:val="21"/>
              </w:rPr>
              <w:t>公开征求意见的电子邮件、联系电话、邮寄地址等。</w:t>
            </w:r>
          </w:p>
          <w:p w14:paraId="4BDE1721" w14:textId="77777777" w:rsidR="004D7865" w:rsidRDefault="004D7865" w:rsidP="000C1444">
            <w:pPr>
              <w:rPr>
                <w:rFonts w:ascii="仿宋" w:eastAsia="仿宋" w:hAnsi="仿宋"/>
                <w:kern w:val="0"/>
                <w:szCs w:val="21"/>
              </w:rPr>
            </w:pPr>
            <w:r w:rsidRPr="00801BBA">
              <w:rPr>
                <w:rFonts w:ascii="仿宋" w:eastAsia="仿宋" w:hAnsi="仿宋" w:hint="eastAsia"/>
                <w:kern w:val="0"/>
                <w:szCs w:val="21"/>
              </w:rPr>
              <w:t>对所收集的意见进行了整理汇总并公开；公开意见的采纳情况，未采纳的说明理由。</w:t>
            </w:r>
          </w:p>
        </w:tc>
        <w:tc>
          <w:tcPr>
            <w:tcW w:w="1843" w:type="dxa"/>
            <w:vAlign w:val="center"/>
          </w:tcPr>
          <w:p w14:paraId="222A2734" w14:textId="77777777" w:rsidR="004D7865" w:rsidRDefault="004D7865" w:rsidP="000C1444">
            <w:pPr>
              <w:rPr>
                <w:rFonts w:ascii="仿宋" w:eastAsia="仿宋" w:hAnsi="仿宋"/>
                <w:kern w:val="0"/>
                <w:szCs w:val="21"/>
              </w:rPr>
            </w:pPr>
          </w:p>
        </w:tc>
        <w:tc>
          <w:tcPr>
            <w:tcW w:w="1275" w:type="dxa"/>
            <w:vAlign w:val="center"/>
          </w:tcPr>
          <w:p w14:paraId="462EC40A" w14:textId="77777777" w:rsidR="004D7865" w:rsidRDefault="004D7865" w:rsidP="000C1444">
            <w:pPr>
              <w:rPr>
                <w:rFonts w:ascii="仿宋" w:eastAsia="仿宋" w:hAnsi="仿宋"/>
                <w:kern w:val="0"/>
                <w:szCs w:val="21"/>
              </w:rPr>
            </w:pPr>
            <w:r>
              <w:rPr>
                <w:rFonts w:ascii="仿宋" w:eastAsia="仿宋" w:hAnsi="仿宋"/>
                <w:kern w:val="0"/>
                <w:szCs w:val="21"/>
              </w:rPr>
              <w:t>各部门</w:t>
            </w:r>
          </w:p>
        </w:tc>
      </w:tr>
      <w:tr w:rsidR="004D7865" w14:paraId="40A930D2" w14:textId="77777777" w:rsidTr="000C1444">
        <w:trPr>
          <w:trHeight w:val="510"/>
        </w:trPr>
        <w:tc>
          <w:tcPr>
            <w:tcW w:w="675" w:type="dxa"/>
            <w:vMerge/>
            <w:vAlign w:val="center"/>
          </w:tcPr>
          <w:p w14:paraId="708F2EC1" w14:textId="77777777" w:rsidR="004D7865" w:rsidRDefault="004D7865" w:rsidP="000C1444">
            <w:pPr>
              <w:rPr>
                <w:rFonts w:ascii="仿宋" w:eastAsia="仿宋" w:hAnsi="仿宋"/>
                <w:kern w:val="0"/>
                <w:szCs w:val="21"/>
              </w:rPr>
            </w:pPr>
          </w:p>
        </w:tc>
        <w:tc>
          <w:tcPr>
            <w:tcW w:w="851" w:type="dxa"/>
            <w:vAlign w:val="center"/>
          </w:tcPr>
          <w:p w14:paraId="4001829F" w14:textId="77777777" w:rsidR="004D7865" w:rsidRDefault="004D7865" w:rsidP="000C1444">
            <w:pPr>
              <w:rPr>
                <w:rFonts w:ascii="仿宋" w:eastAsia="仿宋" w:hAnsi="仿宋"/>
                <w:kern w:val="0"/>
                <w:szCs w:val="21"/>
              </w:rPr>
            </w:pPr>
            <w:r>
              <w:rPr>
                <w:rFonts w:ascii="仿宋" w:eastAsia="仿宋" w:hAnsi="仿宋" w:hint="eastAsia"/>
                <w:kern w:val="0"/>
                <w:szCs w:val="21"/>
              </w:rPr>
              <w:t>部门文件</w:t>
            </w:r>
          </w:p>
        </w:tc>
        <w:tc>
          <w:tcPr>
            <w:tcW w:w="5103" w:type="dxa"/>
            <w:vAlign w:val="center"/>
          </w:tcPr>
          <w:p w14:paraId="14FCE5CE" w14:textId="77777777" w:rsidR="004D7865" w:rsidRPr="00CD32B6" w:rsidRDefault="004D7865" w:rsidP="000C1444">
            <w:pPr>
              <w:rPr>
                <w:rFonts w:ascii="仿宋" w:eastAsia="仿宋" w:hAnsi="仿宋"/>
                <w:kern w:val="0"/>
                <w:szCs w:val="21"/>
              </w:rPr>
            </w:pPr>
            <w:r w:rsidRPr="00CD32B6">
              <w:rPr>
                <w:rFonts w:ascii="仿宋" w:eastAsia="仿宋" w:hAnsi="仿宋" w:hint="eastAsia"/>
                <w:kern w:val="0"/>
                <w:szCs w:val="21"/>
              </w:rPr>
              <w:t>及时公开本机关制发的规范性文件。</w:t>
            </w:r>
          </w:p>
          <w:p w14:paraId="4508D3B9" w14:textId="77777777" w:rsidR="004D7865" w:rsidRPr="00CD32B6" w:rsidRDefault="004D7865" w:rsidP="000C1444">
            <w:pPr>
              <w:rPr>
                <w:rFonts w:ascii="仿宋" w:eastAsia="仿宋" w:hAnsi="仿宋"/>
                <w:kern w:val="0"/>
                <w:szCs w:val="21"/>
              </w:rPr>
            </w:pPr>
            <w:r w:rsidRPr="00CD32B6">
              <w:rPr>
                <w:rFonts w:ascii="仿宋" w:eastAsia="仿宋" w:hAnsi="仿宋" w:hint="eastAsia"/>
                <w:kern w:val="0"/>
                <w:szCs w:val="21"/>
              </w:rPr>
              <w:t>系统梳理本机关制发的规范性文件，按照“放管服”改革要求及时</w:t>
            </w:r>
            <w:proofErr w:type="gramStart"/>
            <w:r w:rsidRPr="00CD32B6">
              <w:rPr>
                <w:rFonts w:ascii="仿宋" w:eastAsia="仿宋" w:hAnsi="仿宋" w:hint="eastAsia"/>
                <w:kern w:val="0"/>
                <w:szCs w:val="21"/>
              </w:rPr>
              <w:t>立改废</w:t>
            </w:r>
            <w:proofErr w:type="gramEnd"/>
            <w:r w:rsidRPr="00CD32B6">
              <w:rPr>
                <w:rFonts w:ascii="仿宋" w:eastAsia="仿宋" w:hAnsi="仿宋" w:hint="eastAsia"/>
                <w:kern w:val="0"/>
                <w:szCs w:val="21"/>
              </w:rPr>
              <w:t>，集中统一对外公开并动态更新。</w:t>
            </w:r>
          </w:p>
          <w:p w14:paraId="7EAF2969" w14:textId="77777777" w:rsidR="004D7865" w:rsidRDefault="004D7865" w:rsidP="000C1444">
            <w:pPr>
              <w:rPr>
                <w:rFonts w:ascii="仿宋" w:eastAsia="仿宋" w:hAnsi="仿宋"/>
                <w:kern w:val="0"/>
                <w:szCs w:val="21"/>
              </w:rPr>
            </w:pPr>
            <w:r w:rsidRPr="00CD32B6">
              <w:rPr>
                <w:rFonts w:ascii="仿宋" w:eastAsia="仿宋" w:hAnsi="仿宋" w:hint="eastAsia"/>
                <w:kern w:val="0"/>
                <w:szCs w:val="21"/>
              </w:rPr>
              <w:t>在政府网站已发布的原文件上对规范性文件的废止、失效等情况</w:t>
            </w:r>
            <w:proofErr w:type="gramStart"/>
            <w:r w:rsidRPr="00CD32B6">
              <w:rPr>
                <w:rFonts w:ascii="仿宋" w:eastAsia="仿宋" w:hAnsi="仿宋" w:hint="eastAsia"/>
                <w:kern w:val="0"/>
                <w:szCs w:val="21"/>
              </w:rPr>
              <w:t>作出</w:t>
            </w:r>
            <w:proofErr w:type="gramEnd"/>
            <w:r w:rsidRPr="00CD32B6">
              <w:rPr>
                <w:rFonts w:ascii="仿宋" w:eastAsia="仿宋" w:hAnsi="仿宋" w:hint="eastAsia"/>
                <w:kern w:val="0"/>
                <w:szCs w:val="21"/>
              </w:rPr>
              <w:t>明确标注。</w:t>
            </w:r>
          </w:p>
        </w:tc>
        <w:tc>
          <w:tcPr>
            <w:tcW w:w="1843" w:type="dxa"/>
            <w:vAlign w:val="center"/>
          </w:tcPr>
          <w:p w14:paraId="20D48CBE" w14:textId="77777777" w:rsidR="004D7865" w:rsidRDefault="004D7865" w:rsidP="000C1444">
            <w:pPr>
              <w:rPr>
                <w:rFonts w:ascii="仿宋" w:eastAsia="仿宋" w:hAnsi="仿宋"/>
                <w:kern w:val="0"/>
                <w:szCs w:val="21"/>
              </w:rPr>
            </w:pPr>
          </w:p>
        </w:tc>
        <w:tc>
          <w:tcPr>
            <w:tcW w:w="1275" w:type="dxa"/>
            <w:vAlign w:val="center"/>
          </w:tcPr>
          <w:p w14:paraId="15282892" w14:textId="77777777" w:rsidR="004D7865" w:rsidRDefault="004D7865" w:rsidP="000C1444">
            <w:pPr>
              <w:rPr>
                <w:rFonts w:ascii="仿宋" w:eastAsia="仿宋" w:hAnsi="仿宋"/>
                <w:kern w:val="0"/>
                <w:szCs w:val="21"/>
              </w:rPr>
            </w:pPr>
            <w:r>
              <w:rPr>
                <w:rFonts w:ascii="仿宋" w:eastAsia="仿宋" w:hAnsi="仿宋"/>
                <w:kern w:val="0"/>
                <w:szCs w:val="21"/>
              </w:rPr>
              <w:t>各部门</w:t>
            </w:r>
          </w:p>
        </w:tc>
      </w:tr>
      <w:tr w:rsidR="004D7865" w14:paraId="2F0D7AFF" w14:textId="77777777" w:rsidTr="000C1444">
        <w:trPr>
          <w:trHeight w:val="510"/>
        </w:trPr>
        <w:tc>
          <w:tcPr>
            <w:tcW w:w="675" w:type="dxa"/>
            <w:vMerge w:val="restart"/>
            <w:vAlign w:val="center"/>
          </w:tcPr>
          <w:p w14:paraId="35C2C294" w14:textId="77777777" w:rsidR="004D7865" w:rsidRDefault="004D7865" w:rsidP="000C1444">
            <w:pPr>
              <w:rPr>
                <w:rFonts w:ascii="仿宋" w:eastAsia="仿宋" w:hAnsi="仿宋"/>
                <w:kern w:val="0"/>
                <w:szCs w:val="21"/>
              </w:rPr>
            </w:pPr>
            <w:r>
              <w:rPr>
                <w:rFonts w:ascii="仿宋" w:eastAsia="仿宋" w:hAnsi="仿宋"/>
                <w:kern w:val="0"/>
                <w:szCs w:val="21"/>
              </w:rPr>
              <w:t>执行公开</w:t>
            </w:r>
          </w:p>
        </w:tc>
        <w:tc>
          <w:tcPr>
            <w:tcW w:w="851" w:type="dxa"/>
            <w:vAlign w:val="center"/>
          </w:tcPr>
          <w:p w14:paraId="0BAF7CE3" w14:textId="77777777" w:rsidR="004D7865" w:rsidRDefault="004D7865" w:rsidP="000C1444">
            <w:pPr>
              <w:rPr>
                <w:rFonts w:ascii="仿宋" w:eastAsia="仿宋" w:hAnsi="仿宋"/>
                <w:kern w:val="0"/>
                <w:szCs w:val="21"/>
              </w:rPr>
            </w:pPr>
            <w:r>
              <w:rPr>
                <w:rFonts w:ascii="仿宋" w:eastAsia="仿宋" w:hAnsi="仿宋" w:hint="eastAsia"/>
                <w:kern w:val="0"/>
                <w:szCs w:val="21"/>
              </w:rPr>
              <w:t>督查审计</w:t>
            </w:r>
          </w:p>
        </w:tc>
        <w:tc>
          <w:tcPr>
            <w:tcW w:w="5103" w:type="dxa"/>
            <w:vAlign w:val="center"/>
          </w:tcPr>
          <w:p w14:paraId="6656D120" w14:textId="77777777" w:rsidR="004D7865" w:rsidRDefault="004D7865" w:rsidP="000C1444">
            <w:pPr>
              <w:rPr>
                <w:rFonts w:ascii="仿宋" w:eastAsia="仿宋" w:hAnsi="仿宋"/>
                <w:kern w:val="0"/>
                <w:szCs w:val="21"/>
              </w:rPr>
            </w:pPr>
            <w:r w:rsidRPr="00CD32B6">
              <w:rPr>
                <w:rFonts w:ascii="仿宋" w:eastAsia="仿宋" w:hAnsi="仿宋" w:hint="eastAsia"/>
                <w:kern w:val="0"/>
                <w:szCs w:val="21"/>
              </w:rPr>
              <w:t>对督查发现问题、整改落实及问</w:t>
            </w:r>
            <w:proofErr w:type="gramStart"/>
            <w:r w:rsidRPr="00CD32B6">
              <w:rPr>
                <w:rFonts w:ascii="仿宋" w:eastAsia="仿宋" w:hAnsi="仿宋" w:hint="eastAsia"/>
                <w:kern w:val="0"/>
                <w:szCs w:val="21"/>
              </w:rPr>
              <w:t>责情况</w:t>
            </w:r>
            <w:proofErr w:type="gramEnd"/>
            <w:r w:rsidRPr="00CD32B6">
              <w:rPr>
                <w:rFonts w:ascii="仿宋" w:eastAsia="仿宋" w:hAnsi="仿宋" w:hint="eastAsia"/>
                <w:kern w:val="0"/>
                <w:szCs w:val="21"/>
              </w:rPr>
              <w:t>进行公开。对审计发现问题、整改落实及问</w:t>
            </w:r>
            <w:proofErr w:type="gramStart"/>
            <w:r w:rsidRPr="00CD32B6">
              <w:rPr>
                <w:rFonts w:ascii="仿宋" w:eastAsia="仿宋" w:hAnsi="仿宋" w:hint="eastAsia"/>
                <w:kern w:val="0"/>
                <w:szCs w:val="21"/>
              </w:rPr>
              <w:t>责情况</w:t>
            </w:r>
            <w:proofErr w:type="gramEnd"/>
            <w:r w:rsidRPr="00CD32B6">
              <w:rPr>
                <w:rFonts w:ascii="仿宋" w:eastAsia="仿宋" w:hAnsi="仿宋" w:hint="eastAsia"/>
                <w:kern w:val="0"/>
                <w:szCs w:val="21"/>
              </w:rPr>
              <w:t>进行公开。</w:t>
            </w:r>
          </w:p>
        </w:tc>
        <w:tc>
          <w:tcPr>
            <w:tcW w:w="1843" w:type="dxa"/>
            <w:vAlign w:val="center"/>
          </w:tcPr>
          <w:p w14:paraId="2BA1AF76" w14:textId="77777777" w:rsidR="004D7865" w:rsidRDefault="004D7865" w:rsidP="000C1444">
            <w:pPr>
              <w:rPr>
                <w:rFonts w:ascii="仿宋" w:eastAsia="仿宋" w:hAnsi="仿宋"/>
                <w:kern w:val="0"/>
                <w:szCs w:val="21"/>
              </w:rPr>
            </w:pPr>
          </w:p>
        </w:tc>
        <w:tc>
          <w:tcPr>
            <w:tcW w:w="1275" w:type="dxa"/>
            <w:vAlign w:val="center"/>
          </w:tcPr>
          <w:p w14:paraId="74D51EDA" w14:textId="77777777" w:rsidR="004D7865" w:rsidRDefault="004D7865" w:rsidP="000C1444">
            <w:pPr>
              <w:rPr>
                <w:rFonts w:ascii="仿宋" w:eastAsia="仿宋" w:hAnsi="仿宋"/>
                <w:kern w:val="0"/>
                <w:szCs w:val="21"/>
              </w:rPr>
            </w:pPr>
            <w:r>
              <w:rPr>
                <w:rFonts w:ascii="仿宋" w:eastAsia="仿宋" w:hAnsi="仿宋" w:hint="eastAsia"/>
                <w:kern w:val="0"/>
                <w:szCs w:val="21"/>
              </w:rPr>
              <w:t>市审计局</w:t>
            </w:r>
          </w:p>
        </w:tc>
      </w:tr>
      <w:tr w:rsidR="004D7865" w14:paraId="46E8ECF8" w14:textId="77777777" w:rsidTr="000C1444">
        <w:trPr>
          <w:trHeight w:val="510"/>
        </w:trPr>
        <w:tc>
          <w:tcPr>
            <w:tcW w:w="675" w:type="dxa"/>
            <w:vMerge/>
            <w:vAlign w:val="center"/>
          </w:tcPr>
          <w:p w14:paraId="33344E65" w14:textId="77777777" w:rsidR="004D7865" w:rsidRDefault="004D7865" w:rsidP="000C1444">
            <w:pPr>
              <w:rPr>
                <w:rFonts w:ascii="仿宋" w:eastAsia="仿宋" w:hAnsi="仿宋"/>
                <w:kern w:val="0"/>
                <w:szCs w:val="21"/>
              </w:rPr>
            </w:pPr>
          </w:p>
        </w:tc>
        <w:tc>
          <w:tcPr>
            <w:tcW w:w="851" w:type="dxa"/>
            <w:vAlign w:val="center"/>
          </w:tcPr>
          <w:p w14:paraId="78B056A6" w14:textId="77777777" w:rsidR="004D7865" w:rsidRDefault="004D7865" w:rsidP="000C1444">
            <w:pPr>
              <w:rPr>
                <w:rFonts w:ascii="仿宋" w:eastAsia="仿宋" w:hAnsi="仿宋"/>
                <w:kern w:val="0"/>
                <w:szCs w:val="21"/>
              </w:rPr>
            </w:pPr>
            <w:r>
              <w:rPr>
                <w:rFonts w:ascii="仿宋" w:eastAsia="仿宋" w:hAnsi="仿宋" w:hint="eastAsia"/>
                <w:kern w:val="0"/>
                <w:szCs w:val="21"/>
              </w:rPr>
              <w:t>行政执法信息</w:t>
            </w:r>
          </w:p>
        </w:tc>
        <w:tc>
          <w:tcPr>
            <w:tcW w:w="5103" w:type="dxa"/>
            <w:vAlign w:val="center"/>
          </w:tcPr>
          <w:p w14:paraId="1FF915F8" w14:textId="77777777" w:rsidR="004D7865" w:rsidRPr="008174A6" w:rsidRDefault="004D7865" w:rsidP="000C1444">
            <w:pPr>
              <w:rPr>
                <w:rFonts w:ascii="仿宋" w:eastAsia="仿宋" w:hAnsi="仿宋"/>
                <w:kern w:val="0"/>
                <w:szCs w:val="21"/>
              </w:rPr>
            </w:pPr>
            <w:r w:rsidRPr="008174A6">
              <w:rPr>
                <w:rFonts w:ascii="仿宋" w:eastAsia="仿宋" w:hAnsi="仿宋" w:hint="eastAsia"/>
                <w:kern w:val="0"/>
                <w:szCs w:val="21"/>
              </w:rPr>
              <w:t>集中向社会依法公开本机关行政执法职责、执法依据、执法程序、监督途径等信息。</w:t>
            </w:r>
          </w:p>
          <w:p w14:paraId="31CC81B8" w14:textId="77777777" w:rsidR="004D7865" w:rsidRDefault="004D7865" w:rsidP="000C1444">
            <w:pPr>
              <w:rPr>
                <w:rFonts w:ascii="仿宋" w:eastAsia="仿宋" w:hAnsi="仿宋"/>
                <w:kern w:val="0"/>
                <w:szCs w:val="21"/>
              </w:rPr>
            </w:pPr>
            <w:r w:rsidRPr="008174A6">
              <w:rPr>
                <w:rFonts w:ascii="仿宋" w:eastAsia="仿宋" w:hAnsi="仿宋" w:hint="eastAsia"/>
                <w:kern w:val="0"/>
                <w:szCs w:val="21"/>
              </w:rPr>
              <w:t>“双随机</w:t>
            </w:r>
            <w:proofErr w:type="gramStart"/>
            <w:r w:rsidRPr="008174A6">
              <w:rPr>
                <w:rFonts w:ascii="仿宋" w:eastAsia="仿宋" w:hAnsi="仿宋" w:hint="eastAsia"/>
                <w:kern w:val="0"/>
                <w:szCs w:val="21"/>
              </w:rPr>
              <w:t>一</w:t>
            </w:r>
            <w:proofErr w:type="gramEnd"/>
            <w:r w:rsidRPr="008174A6">
              <w:rPr>
                <w:rFonts w:ascii="仿宋" w:eastAsia="仿宋" w:hAnsi="仿宋" w:hint="eastAsia"/>
                <w:kern w:val="0"/>
                <w:szCs w:val="21"/>
              </w:rPr>
              <w:t>公开”“双公示”。依法公开随机抽查事项清单；明确抽查依据、主体、内容、方式等；及时通过信用中国（安康）“双随机检查结果公开专栏”及其他平台公开抽查结果和查处情况；在行政决定</w:t>
            </w:r>
            <w:proofErr w:type="gramStart"/>
            <w:r w:rsidRPr="008174A6">
              <w:rPr>
                <w:rFonts w:ascii="仿宋" w:eastAsia="仿宋" w:hAnsi="仿宋" w:hint="eastAsia"/>
                <w:kern w:val="0"/>
                <w:szCs w:val="21"/>
              </w:rPr>
              <w:t>作出</w:t>
            </w:r>
            <w:proofErr w:type="gramEnd"/>
            <w:r w:rsidRPr="008174A6">
              <w:rPr>
                <w:rFonts w:ascii="仿宋" w:eastAsia="仿宋" w:hAnsi="仿宋" w:hint="eastAsia"/>
                <w:kern w:val="0"/>
                <w:szCs w:val="21"/>
              </w:rPr>
              <w:t>之日起7个工作日内通过信用中国（安康）“行政许可、行政处罚信息公示专栏”公示行政许可、行政处罚信息。</w:t>
            </w:r>
          </w:p>
        </w:tc>
        <w:tc>
          <w:tcPr>
            <w:tcW w:w="1843" w:type="dxa"/>
            <w:vAlign w:val="center"/>
          </w:tcPr>
          <w:p w14:paraId="0D993348" w14:textId="77777777" w:rsidR="004D7865" w:rsidRDefault="004D7865" w:rsidP="000C1444">
            <w:pPr>
              <w:rPr>
                <w:rFonts w:ascii="仿宋" w:eastAsia="仿宋" w:hAnsi="仿宋"/>
                <w:kern w:val="0"/>
                <w:szCs w:val="21"/>
              </w:rPr>
            </w:pPr>
          </w:p>
        </w:tc>
        <w:tc>
          <w:tcPr>
            <w:tcW w:w="1275" w:type="dxa"/>
            <w:vAlign w:val="center"/>
          </w:tcPr>
          <w:p w14:paraId="495116EA" w14:textId="77777777" w:rsidR="004D7865" w:rsidRDefault="004D7865" w:rsidP="000C1444">
            <w:pPr>
              <w:rPr>
                <w:rFonts w:ascii="仿宋" w:eastAsia="仿宋" w:hAnsi="仿宋"/>
                <w:kern w:val="0"/>
                <w:szCs w:val="21"/>
              </w:rPr>
            </w:pPr>
            <w:r>
              <w:rPr>
                <w:rFonts w:ascii="仿宋" w:eastAsia="仿宋" w:hAnsi="仿宋" w:hint="eastAsia"/>
                <w:kern w:val="0"/>
                <w:szCs w:val="21"/>
              </w:rPr>
              <w:t>市</w:t>
            </w:r>
            <w:proofErr w:type="gramStart"/>
            <w:r>
              <w:rPr>
                <w:rFonts w:ascii="仿宋" w:eastAsia="仿宋" w:hAnsi="仿宋" w:hint="eastAsia"/>
                <w:kern w:val="0"/>
                <w:szCs w:val="21"/>
              </w:rPr>
              <w:t>人社局</w:t>
            </w:r>
            <w:proofErr w:type="gramEnd"/>
            <w:r>
              <w:rPr>
                <w:rFonts w:ascii="仿宋" w:eastAsia="仿宋" w:hAnsi="仿宋" w:hint="eastAsia"/>
                <w:kern w:val="0"/>
                <w:szCs w:val="21"/>
              </w:rPr>
              <w:t>、市自然资源局、市生态环境局、市住建局、市城管执法局、市交通局、市水利局、市农业局、市林业局、市市场监管局等相关职能部门</w:t>
            </w:r>
          </w:p>
        </w:tc>
      </w:tr>
      <w:tr w:rsidR="004D7865" w14:paraId="355138E9" w14:textId="77777777" w:rsidTr="000C1444">
        <w:trPr>
          <w:trHeight w:val="510"/>
        </w:trPr>
        <w:tc>
          <w:tcPr>
            <w:tcW w:w="675" w:type="dxa"/>
            <w:vAlign w:val="center"/>
          </w:tcPr>
          <w:p w14:paraId="70D7B763" w14:textId="77777777" w:rsidR="004D7865" w:rsidRDefault="004D7865" w:rsidP="000C1444">
            <w:pPr>
              <w:rPr>
                <w:rFonts w:ascii="仿宋" w:eastAsia="仿宋" w:hAnsi="仿宋"/>
                <w:kern w:val="0"/>
                <w:szCs w:val="21"/>
              </w:rPr>
            </w:pPr>
            <w:r>
              <w:rPr>
                <w:rFonts w:ascii="仿宋" w:eastAsia="仿宋" w:hAnsi="仿宋" w:hint="eastAsia"/>
                <w:kern w:val="0"/>
                <w:szCs w:val="21"/>
              </w:rPr>
              <w:t>行</w:t>
            </w:r>
            <w:r>
              <w:rPr>
                <w:rFonts w:ascii="仿宋" w:eastAsia="仿宋" w:hAnsi="仿宋"/>
                <w:kern w:val="0"/>
                <w:szCs w:val="21"/>
              </w:rPr>
              <w:t>政</w:t>
            </w:r>
            <w:r>
              <w:rPr>
                <w:rFonts w:ascii="仿宋" w:eastAsia="仿宋" w:hAnsi="仿宋"/>
                <w:kern w:val="0"/>
                <w:szCs w:val="21"/>
              </w:rPr>
              <w:lastRenderedPageBreak/>
              <w:t>审批制度改革</w:t>
            </w:r>
          </w:p>
        </w:tc>
        <w:tc>
          <w:tcPr>
            <w:tcW w:w="851" w:type="dxa"/>
            <w:vAlign w:val="center"/>
          </w:tcPr>
          <w:p w14:paraId="1EA3543E" w14:textId="77777777" w:rsidR="004D7865" w:rsidRDefault="004D7865" w:rsidP="000C1444">
            <w:pPr>
              <w:rPr>
                <w:rFonts w:ascii="仿宋" w:eastAsia="仿宋" w:hAnsi="仿宋"/>
                <w:kern w:val="0"/>
                <w:szCs w:val="21"/>
              </w:rPr>
            </w:pPr>
          </w:p>
        </w:tc>
        <w:tc>
          <w:tcPr>
            <w:tcW w:w="5103" w:type="dxa"/>
            <w:vAlign w:val="center"/>
          </w:tcPr>
          <w:p w14:paraId="7AE38AFD" w14:textId="77777777" w:rsidR="004D7865" w:rsidRPr="005032C9" w:rsidRDefault="004D7865" w:rsidP="000C1444">
            <w:pPr>
              <w:rPr>
                <w:rFonts w:ascii="仿宋" w:eastAsia="仿宋" w:hAnsi="仿宋"/>
                <w:kern w:val="0"/>
                <w:szCs w:val="21"/>
              </w:rPr>
            </w:pPr>
            <w:r w:rsidRPr="005032C9">
              <w:rPr>
                <w:rFonts w:ascii="仿宋" w:eastAsia="仿宋" w:hAnsi="仿宋" w:hint="eastAsia"/>
                <w:kern w:val="0"/>
                <w:szCs w:val="21"/>
              </w:rPr>
              <w:t>结合国家公布的行政许可事项清单（2020年版），及</w:t>
            </w:r>
            <w:r w:rsidRPr="005032C9">
              <w:rPr>
                <w:rFonts w:ascii="仿宋" w:eastAsia="仿宋" w:hAnsi="仿宋" w:hint="eastAsia"/>
                <w:kern w:val="0"/>
                <w:szCs w:val="21"/>
              </w:rPr>
              <w:lastRenderedPageBreak/>
              <w:t>时发布市、县两级行政许可事项清单，逐项明确设定依据、实施机关、许可条件、办理程序、办理时限、申请材料、适用范围、有效期限、中介服务等要素。</w:t>
            </w:r>
          </w:p>
          <w:p w14:paraId="0657FC28" w14:textId="77777777" w:rsidR="004D7865" w:rsidRDefault="004D7865" w:rsidP="000C1444">
            <w:pPr>
              <w:rPr>
                <w:rFonts w:ascii="仿宋" w:eastAsia="仿宋" w:hAnsi="仿宋"/>
                <w:kern w:val="0"/>
                <w:szCs w:val="21"/>
              </w:rPr>
            </w:pPr>
            <w:r w:rsidRPr="005032C9">
              <w:rPr>
                <w:rFonts w:ascii="仿宋" w:eastAsia="仿宋" w:hAnsi="仿宋" w:hint="eastAsia"/>
                <w:kern w:val="0"/>
                <w:szCs w:val="21"/>
              </w:rPr>
              <w:t>公布市、县两级清理规范的行政备案事项清单。</w:t>
            </w:r>
          </w:p>
        </w:tc>
        <w:tc>
          <w:tcPr>
            <w:tcW w:w="1843" w:type="dxa"/>
            <w:vAlign w:val="center"/>
          </w:tcPr>
          <w:p w14:paraId="787141E6" w14:textId="77777777" w:rsidR="004D7865" w:rsidRDefault="004D7865" w:rsidP="000C1444">
            <w:pPr>
              <w:rPr>
                <w:rFonts w:ascii="仿宋" w:eastAsia="仿宋" w:hAnsi="仿宋"/>
                <w:kern w:val="0"/>
                <w:szCs w:val="21"/>
              </w:rPr>
            </w:pPr>
          </w:p>
        </w:tc>
        <w:tc>
          <w:tcPr>
            <w:tcW w:w="1275" w:type="dxa"/>
            <w:vAlign w:val="center"/>
          </w:tcPr>
          <w:p w14:paraId="2BFA1DAD" w14:textId="77777777" w:rsidR="004D7865" w:rsidRDefault="004D7865" w:rsidP="000C1444">
            <w:pPr>
              <w:rPr>
                <w:rFonts w:ascii="仿宋" w:eastAsia="仿宋" w:hAnsi="仿宋"/>
                <w:kern w:val="0"/>
                <w:szCs w:val="21"/>
              </w:rPr>
            </w:pPr>
            <w:r>
              <w:rPr>
                <w:rFonts w:ascii="仿宋" w:eastAsia="仿宋" w:hAnsi="仿宋" w:hint="eastAsia"/>
                <w:kern w:val="0"/>
                <w:szCs w:val="21"/>
              </w:rPr>
              <w:t>市行政审批</w:t>
            </w:r>
            <w:r>
              <w:rPr>
                <w:rFonts w:ascii="仿宋" w:eastAsia="仿宋" w:hAnsi="仿宋" w:hint="eastAsia"/>
                <w:kern w:val="0"/>
                <w:szCs w:val="21"/>
              </w:rPr>
              <w:lastRenderedPageBreak/>
              <w:t>服务局</w:t>
            </w:r>
          </w:p>
        </w:tc>
      </w:tr>
      <w:tr w:rsidR="004D7865" w14:paraId="6F4EA17A" w14:textId="77777777" w:rsidTr="000C1444">
        <w:trPr>
          <w:trHeight w:val="510"/>
        </w:trPr>
        <w:tc>
          <w:tcPr>
            <w:tcW w:w="675" w:type="dxa"/>
            <w:vAlign w:val="center"/>
          </w:tcPr>
          <w:p w14:paraId="08010BEE" w14:textId="77777777" w:rsidR="004D7865" w:rsidRDefault="004D7865" w:rsidP="000C1444">
            <w:pPr>
              <w:rPr>
                <w:rFonts w:ascii="仿宋" w:eastAsia="仿宋" w:hAnsi="仿宋"/>
                <w:kern w:val="0"/>
                <w:szCs w:val="21"/>
              </w:rPr>
            </w:pPr>
            <w:proofErr w:type="gramStart"/>
            <w:r>
              <w:rPr>
                <w:rFonts w:ascii="仿宋" w:eastAsia="仿宋" w:hAnsi="仿宋"/>
                <w:kern w:val="0"/>
                <w:szCs w:val="21"/>
              </w:rPr>
              <w:lastRenderedPageBreak/>
              <w:t>减证便民</w:t>
            </w:r>
            <w:proofErr w:type="gramEnd"/>
            <w:r>
              <w:rPr>
                <w:rFonts w:ascii="仿宋" w:eastAsia="仿宋" w:hAnsi="仿宋"/>
                <w:kern w:val="0"/>
                <w:szCs w:val="21"/>
              </w:rPr>
              <w:t>行动信息</w:t>
            </w:r>
          </w:p>
        </w:tc>
        <w:tc>
          <w:tcPr>
            <w:tcW w:w="851" w:type="dxa"/>
            <w:vAlign w:val="center"/>
          </w:tcPr>
          <w:p w14:paraId="2B334F4D" w14:textId="77777777" w:rsidR="004D7865" w:rsidRDefault="004D7865" w:rsidP="000C1444">
            <w:pPr>
              <w:rPr>
                <w:rFonts w:ascii="仿宋" w:eastAsia="仿宋" w:hAnsi="仿宋"/>
                <w:kern w:val="0"/>
                <w:szCs w:val="21"/>
              </w:rPr>
            </w:pPr>
          </w:p>
        </w:tc>
        <w:tc>
          <w:tcPr>
            <w:tcW w:w="5103" w:type="dxa"/>
            <w:vAlign w:val="center"/>
          </w:tcPr>
          <w:p w14:paraId="6A760C65" w14:textId="77777777" w:rsidR="004D7865" w:rsidRDefault="004D7865" w:rsidP="000C1444">
            <w:pPr>
              <w:rPr>
                <w:rFonts w:ascii="仿宋" w:eastAsia="仿宋" w:hAnsi="仿宋"/>
                <w:kern w:val="0"/>
                <w:szCs w:val="21"/>
              </w:rPr>
            </w:pPr>
            <w:r w:rsidRPr="005032C9">
              <w:rPr>
                <w:rFonts w:ascii="仿宋" w:eastAsia="仿宋" w:hAnsi="仿宋" w:hint="eastAsia"/>
                <w:kern w:val="0"/>
                <w:szCs w:val="21"/>
              </w:rPr>
              <w:t>公开保留的证明事项清单，逐项列明设定依据、索要单位、开具单位、办理指南；公布承诺证明事项清单。</w:t>
            </w:r>
          </w:p>
        </w:tc>
        <w:tc>
          <w:tcPr>
            <w:tcW w:w="1843" w:type="dxa"/>
            <w:vAlign w:val="center"/>
          </w:tcPr>
          <w:p w14:paraId="4DC66D36" w14:textId="77777777" w:rsidR="004D7865" w:rsidRDefault="004D7865" w:rsidP="000C1444">
            <w:pPr>
              <w:rPr>
                <w:rFonts w:ascii="仿宋" w:eastAsia="仿宋" w:hAnsi="仿宋"/>
                <w:kern w:val="0"/>
                <w:szCs w:val="21"/>
              </w:rPr>
            </w:pPr>
            <w:r w:rsidRPr="005032C9">
              <w:rPr>
                <w:rFonts w:ascii="仿宋" w:eastAsia="仿宋" w:hAnsi="仿宋" w:hint="eastAsia"/>
                <w:kern w:val="0"/>
                <w:szCs w:val="21"/>
              </w:rPr>
              <w:t>保留的证明事项清单、承诺证明事项清单相关信息。</w:t>
            </w:r>
          </w:p>
        </w:tc>
        <w:tc>
          <w:tcPr>
            <w:tcW w:w="1275" w:type="dxa"/>
            <w:vAlign w:val="center"/>
          </w:tcPr>
          <w:p w14:paraId="50588762" w14:textId="77777777" w:rsidR="004D7865" w:rsidRDefault="004D7865" w:rsidP="000C1444">
            <w:pPr>
              <w:rPr>
                <w:rFonts w:ascii="仿宋" w:eastAsia="仿宋" w:hAnsi="仿宋"/>
                <w:kern w:val="0"/>
                <w:szCs w:val="21"/>
              </w:rPr>
            </w:pPr>
            <w:r>
              <w:rPr>
                <w:rFonts w:ascii="仿宋" w:eastAsia="仿宋" w:hAnsi="仿宋" w:hint="eastAsia"/>
                <w:kern w:val="0"/>
                <w:szCs w:val="21"/>
              </w:rPr>
              <w:t>市行政审批服务局</w:t>
            </w:r>
          </w:p>
        </w:tc>
      </w:tr>
      <w:tr w:rsidR="004D7865" w14:paraId="1158C24C" w14:textId="77777777" w:rsidTr="000C1444">
        <w:trPr>
          <w:trHeight w:val="510"/>
        </w:trPr>
        <w:tc>
          <w:tcPr>
            <w:tcW w:w="675" w:type="dxa"/>
            <w:vAlign w:val="center"/>
          </w:tcPr>
          <w:p w14:paraId="3695AE39" w14:textId="77777777" w:rsidR="004D7865" w:rsidRDefault="004D7865" w:rsidP="000C1444">
            <w:pPr>
              <w:rPr>
                <w:rFonts w:ascii="仿宋" w:eastAsia="仿宋" w:hAnsi="仿宋"/>
                <w:kern w:val="0"/>
                <w:szCs w:val="21"/>
              </w:rPr>
            </w:pPr>
            <w:r>
              <w:rPr>
                <w:rFonts w:ascii="仿宋" w:eastAsia="仿宋" w:hAnsi="仿宋"/>
                <w:kern w:val="0"/>
                <w:szCs w:val="21"/>
              </w:rPr>
              <w:t>专项行动信息</w:t>
            </w:r>
          </w:p>
        </w:tc>
        <w:tc>
          <w:tcPr>
            <w:tcW w:w="851" w:type="dxa"/>
            <w:vAlign w:val="center"/>
          </w:tcPr>
          <w:p w14:paraId="27497F93" w14:textId="77777777" w:rsidR="004D7865" w:rsidRDefault="004D7865" w:rsidP="000C1444">
            <w:pPr>
              <w:rPr>
                <w:rFonts w:ascii="仿宋" w:eastAsia="仿宋" w:hAnsi="仿宋"/>
                <w:kern w:val="0"/>
                <w:szCs w:val="21"/>
              </w:rPr>
            </w:pPr>
          </w:p>
        </w:tc>
        <w:tc>
          <w:tcPr>
            <w:tcW w:w="5103" w:type="dxa"/>
            <w:vAlign w:val="center"/>
          </w:tcPr>
          <w:p w14:paraId="49AFED17" w14:textId="77777777" w:rsidR="004D7865" w:rsidRPr="005032C9" w:rsidRDefault="004D7865" w:rsidP="000C1444">
            <w:pPr>
              <w:rPr>
                <w:rFonts w:ascii="仿宋" w:eastAsia="仿宋" w:hAnsi="仿宋"/>
                <w:kern w:val="0"/>
                <w:szCs w:val="21"/>
              </w:rPr>
            </w:pPr>
            <w:r w:rsidRPr="005032C9">
              <w:rPr>
                <w:rFonts w:ascii="仿宋" w:eastAsia="仿宋" w:hAnsi="仿宋" w:hint="eastAsia"/>
                <w:kern w:val="0"/>
                <w:szCs w:val="21"/>
              </w:rPr>
              <w:t>依托政务服务网，设立《惠企政策服务专题》，及时更新专题内容，广泛宣传应对疫情各项政策举措，梳理公布政策流程图，公示联系人等信息。</w:t>
            </w:r>
          </w:p>
          <w:p w14:paraId="7D275827" w14:textId="77777777" w:rsidR="004D7865" w:rsidRDefault="004D7865" w:rsidP="000C1444">
            <w:pPr>
              <w:rPr>
                <w:rFonts w:ascii="仿宋" w:eastAsia="仿宋" w:hAnsi="仿宋"/>
                <w:kern w:val="0"/>
                <w:szCs w:val="21"/>
              </w:rPr>
            </w:pPr>
            <w:r w:rsidRPr="005032C9">
              <w:rPr>
                <w:rFonts w:ascii="仿宋" w:eastAsia="仿宋" w:hAnsi="仿宋" w:hint="eastAsia"/>
                <w:kern w:val="0"/>
                <w:szCs w:val="21"/>
              </w:rPr>
              <w:t>市、县级政府设立的复工复产咨询投诉专线的工作情况；市、县级政府设立“六保”政策咨询窗口的情况。</w:t>
            </w:r>
          </w:p>
        </w:tc>
        <w:tc>
          <w:tcPr>
            <w:tcW w:w="1843" w:type="dxa"/>
            <w:vAlign w:val="center"/>
          </w:tcPr>
          <w:p w14:paraId="696DD756" w14:textId="77777777" w:rsidR="004D7865" w:rsidRDefault="004D7865" w:rsidP="000C1444">
            <w:pPr>
              <w:rPr>
                <w:rFonts w:ascii="仿宋" w:eastAsia="仿宋" w:hAnsi="仿宋"/>
                <w:kern w:val="0"/>
                <w:szCs w:val="21"/>
              </w:rPr>
            </w:pPr>
          </w:p>
        </w:tc>
        <w:tc>
          <w:tcPr>
            <w:tcW w:w="1275" w:type="dxa"/>
            <w:vAlign w:val="center"/>
          </w:tcPr>
          <w:p w14:paraId="35EAF228" w14:textId="77777777" w:rsidR="004D7865" w:rsidRDefault="004D7865" w:rsidP="000C1444">
            <w:pPr>
              <w:rPr>
                <w:rFonts w:ascii="仿宋" w:eastAsia="仿宋" w:hAnsi="仿宋"/>
                <w:kern w:val="0"/>
                <w:szCs w:val="21"/>
              </w:rPr>
            </w:pPr>
            <w:r>
              <w:rPr>
                <w:rFonts w:ascii="仿宋" w:eastAsia="仿宋" w:hAnsi="仿宋" w:hint="eastAsia"/>
                <w:kern w:val="0"/>
                <w:szCs w:val="21"/>
              </w:rPr>
              <w:t>市行政审批服务局</w:t>
            </w:r>
          </w:p>
        </w:tc>
      </w:tr>
      <w:tr w:rsidR="004D7865" w14:paraId="46BD1B7E" w14:textId="77777777" w:rsidTr="000C1444">
        <w:trPr>
          <w:trHeight w:val="510"/>
        </w:trPr>
        <w:tc>
          <w:tcPr>
            <w:tcW w:w="675" w:type="dxa"/>
            <w:vAlign w:val="center"/>
          </w:tcPr>
          <w:p w14:paraId="1522A851" w14:textId="77777777" w:rsidR="004D7865" w:rsidRDefault="004D7865" w:rsidP="000C1444">
            <w:pPr>
              <w:rPr>
                <w:rFonts w:ascii="仿宋" w:eastAsia="仿宋" w:hAnsi="仿宋"/>
                <w:kern w:val="0"/>
                <w:szCs w:val="21"/>
              </w:rPr>
            </w:pPr>
            <w:r>
              <w:rPr>
                <w:rFonts w:ascii="仿宋" w:eastAsia="仿宋" w:hAnsi="仿宋"/>
                <w:kern w:val="0"/>
                <w:szCs w:val="21"/>
              </w:rPr>
              <w:t>公共卫生信息</w:t>
            </w:r>
          </w:p>
        </w:tc>
        <w:tc>
          <w:tcPr>
            <w:tcW w:w="851" w:type="dxa"/>
            <w:vAlign w:val="center"/>
          </w:tcPr>
          <w:p w14:paraId="6D9FE292" w14:textId="77777777" w:rsidR="004D7865" w:rsidRDefault="004D7865" w:rsidP="000C1444">
            <w:pPr>
              <w:rPr>
                <w:rFonts w:ascii="仿宋" w:eastAsia="仿宋" w:hAnsi="仿宋"/>
                <w:kern w:val="0"/>
                <w:szCs w:val="21"/>
              </w:rPr>
            </w:pPr>
            <w:r>
              <w:rPr>
                <w:rFonts w:ascii="仿宋" w:eastAsia="仿宋" w:hAnsi="仿宋" w:hint="eastAsia"/>
                <w:kern w:val="0"/>
                <w:szCs w:val="21"/>
              </w:rPr>
              <w:t>以专题形式展现</w:t>
            </w:r>
          </w:p>
        </w:tc>
        <w:tc>
          <w:tcPr>
            <w:tcW w:w="5103" w:type="dxa"/>
            <w:vAlign w:val="center"/>
          </w:tcPr>
          <w:p w14:paraId="29C3EF41" w14:textId="77777777" w:rsidR="004D7865" w:rsidRPr="008174A6" w:rsidRDefault="004D7865" w:rsidP="000C1444">
            <w:pPr>
              <w:rPr>
                <w:rFonts w:ascii="仿宋" w:eastAsia="仿宋" w:hAnsi="仿宋"/>
                <w:kern w:val="0"/>
                <w:szCs w:val="21"/>
              </w:rPr>
            </w:pPr>
            <w:r w:rsidRPr="008174A6">
              <w:rPr>
                <w:rFonts w:ascii="仿宋" w:eastAsia="仿宋" w:hAnsi="仿宋" w:hint="eastAsia"/>
                <w:kern w:val="0"/>
                <w:szCs w:val="21"/>
              </w:rPr>
              <w:t>依法做好疫情防控</w:t>
            </w:r>
            <w:proofErr w:type="gramStart"/>
            <w:r w:rsidRPr="008174A6">
              <w:rPr>
                <w:rFonts w:ascii="仿宋" w:eastAsia="仿宋" w:hAnsi="仿宋" w:hint="eastAsia"/>
                <w:kern w:val="0"/>
                <w:szCs w:val="21"/>
              </w:rPr>
              <w:t>常态化下的</w:t>
            </w:r>
            <w:proofErr w:type="gramEnd"/>
            <w:r w:rsidRPr="008174A6">
              <w:rPr>
                <w:rFonts w:ascii="仿宋" w:eastAsia="仿宋" w:hAnsi="仿宋" w:hint="eastAsia"/>
                <w:kern w:val="0"/>
                <w:szCs w:val="21"/>
              </w:rPr>
              <w:t>疫情信息发布工作。</w:t>
            </w:r>
          </w:p>
          <w:p w14:paraId="5CBE5FF6" w14:textId="77777777" w:rsidR="004D7865" w:rsidRPr="008174A6" w:rsidRDefault="004D7865" w:rsidP="000C1444">
            <w:pPr>
              <w:rPr>
                <w:rFonts w:ascii="仿宋" w:eastAsia="仿宋" w:hAnsi="仿宋"/>
                <w:kern w:val="0"/>
                <w:szCs w:val="21"/>
              </w:rPr>
            </w:pPr>
            <w:r w:rsidRPr="008174A6">
              <w:rPr>
                <w:rFonts w:ascii="仿宋" w:eastAsia="仿宋" w:hAnsi="仿宋" w:hint="eastAsia"/>
                <w:kern w:val="0"/>
                <w:szCs w:val="21"/>
              </w:rPr>
              <w:t>公开突发公共事件应急预案，开展宣传教育工作。</w:t>
            </w:r>
          </w:p>
          <w:p w14:paraId="0E7447EC" w14:textId="77777777" w:rsidR="004D7865" w:rsidRDefault="004D7865" w:rsidP="000C1444">
            <w:pPr>
              <w:rPr>
                <w:rFonts w:ascii="仿宋" w:eastAsia="仿宋" w:hAnsi="仿宋"/>
                <w:kern w:val="0"/>
                <w:szCs w:val="21"/>
              </w:rPr>
            </w:pPr>
            <w:r w:rsidRPr="008174A6">
              <w:rPr>
                <w:rFonts w:ascii="仿宋" w:eastAsia="仿宋" w:hAnsi="仿宋" w:hint="eastAsia"/>
                <w:kern w:val="0"/>
                <w:szCs w:val="21"/>
              </w:rPr>
              <w:t>通过多种形式宣传普及公共卫生常识，推广新冠肺炎疫情防控好习惯好做法。</w:t>
            </w:r>
          </w:p>
        </w:tc>
        <w:tc>
          <w:tcPr>
            <w:tcW w:w="1843" w:type="dxa"/>
            <w:vAlign w:val="center"/>
          </w:tcPr>
          <w:p w14:paraId="1DF7DD43" w14:textId="77777777" w:rsidR="004D7865" w:rsidRPr="008174A6" w:rsidRDefault="004D7865" w:rsidP="000C1444">
            <w:pPr>
              <w:rPr>
                <w:rFonts w:ascii="仿宋" w:eastAsia="仿宋" w:hAnsi="仿宋"/>
                <w:kern w:val="0"/>
                <w:szCs w:val="21"/>
              </w:rPr>
            </w:pPr>
            <w:r w:rsidRPr="008174A6">
              <w:rPr>
                <w:rFonts w:ascii="仿宋" w:eastAsia="仿宋" w:hAnsi="仿宋" w:hint="eastAsia"/>
                <w:kern w:val="0"/>
                <w:szCs w:val="21"/>
              </w:rPr>
              <w:t>公开突发公共事件应急预案</w:t>
            </w:r>
          </w:p>
          <w:p w14:paraId="48F0137A" w14:textId="77777777" w:rsidR="004D7865" w:rsidRPr="005032C9" w:rsidRDefault="004D7865" w:rsidP="000C1444">
            <w:pPr>
              <w:rPr>
                <w:rFonts w:ascii="仿宋" w:eastAsia="仿宋" w:hAnsi="仿宋"/>
                <w:kern w:val="0"/>
                <w:szCs w:val="21"/>
              </w:rPr>
            </w:pPr>
          </w:p>
        </w:tc>
        <w:tc>
          <w:tcPr>
            <w:tcW w:w="1275" w:type="dxa"/>
            <w:vAlign w:val="center"/>
          </w:tcPr>
          <w:p w14:paraId="3D281BBE" w14:textId="77777777" w:rsidR="004D7865" w:rsidRDefault="004D7865" w:rsidP="000C1444">
            <w:pPr>
              <w:rPr>
                <w:rFonts w:ascii="仿宋" w:eastAsia="仿宋" w:hAnsi="仿宋"/>
                <w:kern w:val="0"/>
                <w:szCs w:val="21"/>
              </w:rPr>
            </w:pPr>
            <w:r>
              <w:rPr>
                <w:rFonts w:ascii="仿宋" w:eastAsia="仿宋" w:hAnsi="仿宋" w:hint="eastAsia"/>
                <w:kern w:val="0"/>
                <w:szCs w:val="21"/>
              </w:rPr>
              <w:t>市</w:t>
            </w:r>
            <w:proofErr w:type="gramStart"/>
            <w:r>
              <w:rPr>
                <w:rFonts w:ascii="仿宋" w:eastAsia="仿宋" w:hAnsi="仿宋" w:hint="eastAsia"/>
                <w:kern w:val="0"/>
                <w:szCs w:val="21"/>
              </w:rPr>
              <w:t>卫健委</w:t>
            </w:r>
            <w:proofErr w:type="gramEnd"/>
          </w:p>
        </w:tc>
      </w:tr>
      <w:tr w:rsidR="004D7865" w14:paraId="04028398" w14:textId="77777777" w:rsidTr="000C1444">
        <w:trPr>
          <w:trHeight w:val="510"/>
        </w:trPr>
        <w:tc>
          <w:tcPr>
            <w:tcW w:w="675" w:type="dxa"/>
            <w:vAlign w:val="center"/>
          </w:tcPr>
          <w:p w14:paraId="5FD497F3" w14:textId="77777777" w:rsidR="004D7865" w:rsidRDefault="004D7865" w:rsidP="000C1444">
            <w:pPr>
              <w:rPr>
                <w:rFonts w:ascii="仿宋" w:eastAsia="仿宋" w:hAnsi="仿宋"/>
                <w:kern w:val="0"/>
                <w:szCs w:val="21"/>
              </w:rPr>
            </w:pPr>
            <w:r w:rsidRPr="002D6965">
              <w:rPr>
                <w:rFonts w:ascii="仿宋" w:eastAsia="仿宋" w:hAnsi="仿宋" w:hint="eastAsia"/>
                <w:kern w:val="0"/>
                <w:szCs w:val="21"/>
              </w:rPr>
              <w:t>防范化解重大风险</w:t>
            </w:r>
          </w:p>
        </w:tc>
        <w:tc>
          <w:tcPr>
            <w:tcW w:w="851" w:type="dxa"/>
            <w:vAlign w:val="center"/>
          </w:tcPr>
          <w:p w14:paraId="79D623AF" w14:textId="77777777" w:rsidR="004D7865" w:rsidRDefault="004D7865" w:rsidP="000C1444">
            <w:pPr>
              <w:rPr>
                <w:rFonts w:ascii="仿宋" w:eastAsia="仿宋" w:hAnsi="仿宋"/>
                <w:kern w:val="0"/>
                <w:szCs w:val="21"/>
              </w:rPr>
            </w:pPr>
            <w:r>
              <w:rPr>
                <w:rFonts w:ascii="仿宋" w:eastAsia="仿宋" w:hAnsi="仿宋" w:hint="eastAsia"/>
                <w:kern w:val="0"/>
                <w:szCs w:val="21"/>
              </w:rPr>
              <w:t>以专题形式展现</w:t>
            </w:r>
          </w:p>
        </w:tc>
        <w:tc>
          <w:tcPr>
            <w:tcW w:w="5103" w:type="dxa"/>
            <w:vAlign w:val="center"/>
          </w:tcPr>
          <w:p w14:paraId="2723EBAF" w14:textId="77777777" w:rsidR="004D7865" w:rsidRDefault="004D7865" w:rsidP="000C1444">
            <w:pPr>
              <w:rPr>
                <w:rFonts w:ascii="仿宋" w:eastAsia="仿宋" w:hAnsi="仿宋"/>
                <w:kern w:val="0"/>
                <w:szCs w:val="21"/>
              </w:rPr>
            </w:pPr>
            <w:r w:rsidRPr="002D6965">
              <w:rPr>
                <w:rFonts w:ascii="仿宋" w:eastAsia="仿宋" w:hAnsi="仿宋" w:hint="eastAsia"/>
                <w:kern w:val="0"/>
                <w:szCs w:val="21"/>
              </w:rPr>
              <w:t>提供创新和完善宏观调控、</w:t>
            </w:r>
            <w:r>
              <w:rPr>
                <w:rFonts w:ascii="仿宋" w:eastAsia="仿宋" w:hAnsi="仿宋" w:hint="eastAsia"/>
                <w:kern w:val="0"/>
                <w:szCs w:val="21"/>
              </w:rPr>
              <w:t>缓解企业融资难融资贵问题、</w:t>
            </w:r>
            <w:r w:rsidRPr="002D6965">
              <w:rPr>
                <w:rFonts w:ascii="仿宋" w:eastAsia="仿宋" w:hAnsi="仿宋" w:hint="eastAsia"/>
                <w:kern w:val="0"/>
                <w:szCs w:val="21"/>
              </w:rPr>
              <w:t>处理地方政府债务风险等信息。</w:t>
            </w:r>
          </w:p>
        </w:tc>
        <w:tc>
          <w:tcPr>
            <w:tcW w:w="1843" w:type="dxa"/>
            <w:vAlign w:val="center"/>
          </w:tcPr>
          <w:p w14:paraId="28155CD6" w14:textId="77777777" w:rsidR="004D7865" w:rsidRDefault="004D7865" w:rsidP="000C1444">
            <w:pPr>
              <w:rPr>
                <w:rFonts w:ascii="仿宋" w:eastAsia="仿宋" w:hAnsi="仿宋"/>
                <w:kern w:val="0"/>
                <w:szCs w:val="21"/>
              </w:rPr>
            </w:pPr>
            <w:r>
              <w:rPr>
                <w:rFonts w:ascii="仿宋" w:eastAsia="仿宋" w:hAnsi="仿宋" w:hint="eastAsia"/>
                <w:kern w:val="0"/>
                <w:szCs w:val="21"/>
              </w:rPr>
              <w:t>此类公开信息报送</w:t>
            </w:r>
          </w:p>
        </w:tc>
        <w:tc>
          <w:tcPr>
            <w:tcW w:w="1275" w:type="dxa"/>
            <w:vAlign w:val="center"/>
          </w:tcPr>
          <w:p w14:paraId="5697436D" w14:textId="77777777" w:rsidR="004D7865" w:rsidRPr="002D6965" w:rsidRDefault="004D7865" w:rsidP="000C1444">
            <w:pPr>
              <w:rPr>
                <w:rFonts w:ascii="仿宋" w:eastAsia="仿宋" w:hAnsi="仿宋"/>
                <w:kern w:val="0"/>
                <w:szCs w:val="21"/>
              </w:rPr>
            </w:pPr>
            <w:r>
              <w:rPr>
                <w:rFonts w:ascii="仿宋" w:eastAsia="仿宋" w:hAnsi="仿宋"/>
                <w:kern w:val="0"/>
                <w:szCs w:val="21"/>
              </w:rPr>
              <w:t>市金融办</w:t>
            </w:r>
          </w:p>
        </w:tc>
      </w:tr>
      <w:tr w:rsidR="004D7865" w14:paraId="170AB3F9" w14:textId="77777777" w:rsidTr="000C1444">
        <w:trPr>
          <w:trHeight w:val="510"/>
        </w:trPr>
        <w:tc>
          <w:tcPr>
            <w:tcW w:w="675" w:type="dxa"/>
            <w:vAlign w:val="center"/>
          </w:tcPr>
          <w:p w14:paraId="6F7F0D45" w14:textId="77777777" w:rsidR="004D7865" w:rsidRDefault="004D7865" w:rsidP="000C1444">
            <w:pPr>
              <w:rPr>
                <w:rFonts w:ascii="仿宋" w:eastAsia="仿宋" w:hAnsi="仿宋"/>
                <w:kern w:val="0"/>
                <w:szCs w:val="21"/>
              </w:rPr>
            </w:pPr>
            <w:r>
              <w:rPr>
                <w:rFonts w:ascii="仿宋" w:eastAsia="仿宋" w:hAnsi="仿宋"/>
                <w:kern w:val="0"/>
                <w:szCs w:val="21"/>
              </w:rPr>
              <w:t>“六稳”“六保”信息</w:t>
            </w:r>
          </w:p>
        </w:tc>
        <w:tc>
          <w:tcPr>
            <w:tcW w:w="851" w:type="dxa"/>
            <w:vAlign w:val="center"/>
          </w:tcPr>
          <w:p w14:paraId="782D12F7" w14:textId="77777777" w:rsidR="004D7865" w:rsidRDefault="004D7865" w:rsidP="000C1444">
            <w:pPr>
              <w:rPr>
                <w:rFonts w:ascii="仿宋" w:eastAsia="仿宋" w:hAnsi="仿宋"/>
                <w:kern w:val="0"/>
                <w:szCs w:val="21"/>
              </w:rPr>
            </w:pPr>
            <w:r>
              <w:rPr>
                <w:rFonts w:ascii="仿宋" w:eastAsia="仿宋" w:hAnsi="仿宋" w:hint="eastAsia"/>
                <w:kern w:val="0"/>
                <w:szCs w:val="21"/>
              </w:rPr>
              <w:t>以专题形式展现</w:t>
            </w:r>
          </w:p>
        </w:tc>
        <w:tc>
          <w:tcPr>
            <w:tcW w:w="5103" w:type="dxa"/>
            <w:vAlign w:val="center"/>
          </w:tcPr>
          <w:p w14:paraId="743D7428" w14:textId="77777777" w:rsidR="004D7865" w:rsidRDefault="004D7865" w:rsidP="000C1444">
            <w:pPr>
              <w:rPr>
                <w:rFonts w:ascii="仿宋" w:eastAsia="仿宋" w:hAnsi="仿宋"/>
                <w:kern w:val="0"/>
                <w:szCs w:val="21"/>
              </w:rPr>
            </w:pPr>
            <w:r>
              <w:rPr>
                <w:rFonts w:ascii="仿宋" w:eastAsia="仿宋" w:hAnsi="仿宋" w:hint="eastAsia"/>
                <w:kern w:val="0"/>
                <w:szCs w:val="21"/>
              </w:rPr>
              <w:t>高校毕业生、退役军人、农民工、下岗转岗职工等群体就业信息。</w:t>
            </w:r>
            <w:r w:rsidRPr="0078085D">
              <w:rPr>
                <w:rFonts w:ascii="仿宋" w:eastAsia="仿宋" w:hAnsi="仿宋" w:hint="eastAsia"/>
                <w:kern w:val="0"/>
                <w:szCs w:val="21"/>
              </w:rPr>
              <w:t>技能培训</w:t>
            </w:r>
            <w:proofErr w:type="gramStart"/>
            <w:r w:rsidRPr="0078085D">
              <w:rPr>
                <w:rFonts w:ascii="仿宋" w:eastAsia="仿宋" w:hAnsi="仿宋" w:hint="eastAsia"/>
                <w:kern w:val="0"/>
                <w:szCs w:val="21"/>
              </w:rPr>
              <w:t>和援企稳岗等</w:t>
            </w:r>
            <w:proofErr w:type="gramEnd"/>
            <w:r w:rsidRPr="0078085D">
              <w:rPr>
                <w:rFonts w:ascii="仿宋" w:eastAsia="仿宋" w:hAnsi="仿宋" w:hint="eastAsia"/>
                <w:kern w:val="0"/>
                <w:szCs w:val="21"/>
              </w:rPr>
              <w:t>工作信息</w:t>
            </w:r>
            <w:r>
              <w:rPr>
                <w:rFonts w:ascii="仿宋" w:eastAsia="仿宋" w:hAnsi="仿宋" w:hint="eastAsia"/>
                <w:kern w:val="0"/>
                <w:szCs w:val="21"/>
              </w:rPr>
              <w:t>。</w:t>
            </w:r>
          </w:p>
          <w:p w14:paraId="749E080E" w14:textId="77777777" w:rsidR="004D7865" w:rsidRDefault="004D7865" w:rsidP="000C1444">
            <w:pPr>
              <w:rPr>
                <w:rFonts w:ascii="仿宋" w:eastAsia="仿宋" w:hAnsi="仿宋"/>
                <w:kern w:val="0"/>
                <w:szCs w:val="21"/>
              </w:rPr>
            </w:pPr>
            <w:r w:rsidRPr="0078085D">
              <w:rPr>
                <w:rFonts w:ascii="仿宋" w:eastAsia="仿宋" w:hAnsi="仿宋" w:hint="eastAsia"/>
                <w:kern w:val="0"/>
                <w:szCs w:val="21"/>
              </w:rPr>
              <w:t>义务教育招生方案、招生范围、招生程序、报名条件、学校情况、录取结果、咨询方式以及扩大学前教育供给等信息。</w:t>
            </w:r>
          </w:p>
          <w:p w14:paraId="6DA80615" w14:textId="77777777" w:rsidR="004D7865" w:rsidRDefault="004D7865" w:rsidP="000C1444">
            <w:pPr>
              <w:rPr>
                <w:rFonts w:ascii="仿宋" w:eastAsia="仿宋" w:hAnsi="仿宋"/>
                <w:kern w:val="0"/>
                <w:szCs w:val="21"/>
              </w:rPr>
            </w:pPr>
            <w:r w:rsidRPr="004C77D2">
              <w:rPr>
                <w:rFonts w:ascii="仿宋" w:eastAsia="仿宋" w:hAnsi="仿宋" w:hint="eastAsia"/>
                <w:kern w:val="0"/>
                <w:szCs w:val="21"/>
              </w:rPr>
              <w:t>公立医院绩效考核结果、药品安全、疫苗监管</w:t>
            </w:r>
            <w:r>
              <w:rPr>
                <w:rFonts w:ascii="仿宋" w:eastAsia="仿宋" w:hAnsi="仿宋" w:hint="eastAsia"/>
                <w:kern w:val="0"/>
                <w:szCs w:val="21"/>
              </w:rPr>
              <w:t>、</w:t>
            </w:r>
            <w:proofErr w:type="gramStart"/>
            <w:r w:rsidRPr="004C77D2">
              <w:rPr>
                <w:rFonts w:ascii="仿宋" w:eastAsia="仿宋" w:hAnsi="仿宋" w:hint="eastAsia"/>
                <w:kern w:val="0"/>
                <w:szCs w:val="21"/>
              </w:rPr>
              <w:t>医</w:t>
            </w:r>
            <w:proofErr w:type="gramEnd"/>
            <w:r w:rsidRPr="004C77D2">
              <w:rPr>
                <w:rFonts w:ascii="仿宋" w:eastAsia="仿宋" w:hAnsi="仿宋" w:hint="eastAsia"/>
                <w:kern w:val="0"/>
                <w:szCs w:val="21"/>
              </w:rPr>
              <w:t>保监管信息</w:t>
            </w:r>
            <w:r>
              <w:rPr>
                <w:rFonts w:ascii="仿宋" w:eastAsia="仿宋" w:hAnsi="仿宋" w:hint="eastAsia"/>
                <w:kern w:val="0"/>
                <w:szCs w:val="21"/>
              </w:rPr>
              <w:t>。</w:t>
            </w:r>
          </w:p>
          <w:p w14:paraId="61FE3D5A" w14:textId="77777777" w:rsidR="004D7865" w:rsidRDefault="004D7865" w:rsidP="000C1444">
            <w:pPr>
              <w:rPr>
                <w:rFonts w:ascii="仿宋" w:eastAsia="仿宋" w:hAnsi="仿宋"/>
                <w:kern w:val="0"/>
                <w:szCs w:val="21"/>
              </w:rPr>
            </w:pPr>
            <w:r w:rsidRPr="004C77D2">
              <w:rPr>
                <w:rFonts w:ascii="仿宋" w:eastAsia="仿宋" w:hAnsi="仿宋" w:hint="eastAsia"/>
                <w:kern w:val="0"/>
                <w:szCs w:val="21"/>
              </w:rPr>
              <w:t>围绕保粮食能源安全、</w:t>
            </w:r>
            <w:proofErr w:type="gramStart"/>
            <w:r w:rsidRPr="004C77D2">
              <w:rPr>
                <w:rFonts w:ascii="仿宋" w:eastAsia="仿宋" w:hAnsi="仿宋" w:hint="eastAsia"/>
                <w:kern w:val="0"/>
                <w:szCs w:val="21"/>
              </w:rPr>
              <w:t>保产业链供应</w:t>
            </w:r>
            <w:proofErr w:type="gramEnd"/>
            <w:r w:rsidRPr="004C77D2">
              <w:rPr>
                <w:rFonts w:ascii="仿宋" w:eastAsia="仿宋" w:hAnsi="仿宋" w:hint="eastAsia"/>
                <w:kern w:val="0"/>
                <w:szCs w:val="21"/>
              </w:rPr>
              <w:t>链稳定、</w:t>
            </w:r>
            <w:proofErr w:type="gramStart"/>
            <w:r w:rsidRPr="004C77D2">
              <w:rPr>
                <w:rFonts w:ascii="仿宋" w:eastAsia="仿宋" w:hAnsi="仿宋" w:hint="eastAsia"/>
                <w:kern w:val="0"/>
                <w:szCs w:val="21"/>
              </w:rPr>
              <w:t>保基层</w:t>
            </w:r>
            <w:proofErr w:type="gramEnd"/>
            <w:r w:rsidRPr="004C77D2">
              <w:rPr>
                <w:rFonts w:ascii="仿宋" w:eastAsia="仿宋" w:hAnsi="仿宋" w:hint="eastAsia"/>
                <w:kern w:val="0"/>
                <w:szCs w:val="21"/>
              </w:rPr>
              <w:t>运转发布相关政策信息。</w:t>
            </w:r>
          </w:p>
        </w:tc>
        <w:tc>
          <w:tcPr>
            <w:tcW w:w="1843" w:type="dxa"/>
            <w:vAlign w:val="center"/>
          </w:tcPr>
          <w:p w14:paraId="71848AEC" w14:textId="77777777" w:rsidR="004D7865" w:rsidRDefault="004D7865" w:rsidP="000C1444">
            <w:pPr>
              <w:rPr>
                <w:rFonts w:ascii="仿宋" w:eastAsia="仿宋" w:hAnsi="仿宋"/>
                <w:kern w:val="0"/>
                <w:szCs w:val="21"/>
              </w:rPr>
            </w:pPr>
            <w:r>
              <w:rPr>
                <w:rFonts w:ascii="仿宋" w:eastAsia="仿宋" w:hAnsi="仿宋" w:hint="eastAsia"/>
                <w:kern w:val="0"/>
                <w:szCs w:val="21"/>
              </w:rPr>
              <w:t>此类公开信息报送</w:t>
            </w:r>
          </w:p>
        </w:tc>
        <w:tc>
          <w:tcPr>
            <w:tcW w:w="1275" w:type="dxa"/>
            <w:vAlign w:val="center"/>
          </w:tcPr>
          <w:p w14:paraId="04D268CA" w14:textId="77777777" w:rsidR="004D7865" w:rsidRDefault="004D7865" w:rsidP="000C1444">
            <w:pPr>
              <w:rPr>
                <w:rFonts w:ascii="仿宋" w:eastAsia="仿宋" w:hAnsi="仿宋"/>
                <w:kern w:val="0"/>
                <w:szCs w:val="21"/>
              </w:rPr>
            </w:pPr>
            <w:proofErr w:type="gramStart"/>
            <w:r>
              <w:rPr>
                <w:rFonts w:ascii="仿宋" w:eastAsia="仿宋" w:hAnsi="仿宋"/>
                <w:kern w:val="0"/>
                <w:szCs w:val="21"/>
              </w:rPr>
              <w:t>市发改委</w:t>
            </w:r>
            <w:proofErr w:type="gramEnd"/>
            <w:r>
              <w:rPr>
                <w:rFonts w:ascii="仿宋" w:eastAsia="仿宋" w:hAnsi="仿宋"/>
                <w:kern w:val="0"/>
                <w:szCs w:val="21"/>
              </w:rPr>
              <w:t>、</w:t>
            </w:r>
            <w:proofErr w:type="gramStart"/>
            <w:r>
              <w:rPr>
                <w:rFonts w:ascii="仿宋" w:eastAsia="仿宋" w:hAnsi="仿宋"/>
                <w:kern w:val="0"/>
                <w:szCs w:val="21"/>
              </w:rPr>
              <w:t>市教体局</w:t>
            </w:r>
            <w:proofErr w:type="gramEnd"/>
            <w:r>
              <w:rPr>
                <w:rFonts w:ascii="仿宋" w:eastAsia="仿宋" w:hAnsi="仿宋"/>
                <w:kern w:val="0"/>
                <w:szCs w:val="21"/>
              </w:rPr>
              <w:t>、市财政局、市</w:t>
            </w:r>
            <w:proofErr w:type="gramStart"/>
            <w:r>
              <w:rPr>
                <w:rFonts w:ascii="仿宋" w:eastAsia="仿宋" w:hAnsi="仿宋"/>
                <w:kern w:val="0"/>
                <w:szCs w:val="21"/>
              </w:rPr>
              <w:t>人社局</w:t>
            </w:r>
            <w:proofErr w:type="gramEnd"/>
            <w:r>
              <w:rPr>
                <w:rFonts w:ascii="仿宋" w:eastAsia="仿宋" w:hAnsi="仿宋"/>
                <w:kern w:val="0"/>
                <w:szCs w:val="21"/>
              </w:rPr>
              <w:t>、市卫健委、市退役军人事务局、市</w:t>
            </w:r>
            <w:proofErr w:type="gramStart"/>
            <w:r>
              <w:rPr>
                <w:rFonts w:ascii="仿宋" w:eastAsia="仿宋" w:hAnsi="仿宋"/>
                <w:kern w:val="0"/>
                <w:szCs w:val="21"/>
              </w:rPr>
              <w:t>医</w:t>
            </w:r>
            <w:proofErr w:type="gramEnd"/>
            <w:r>
              <w:rPr>
                <w:rFonts w:ascii="仿宋" w:eastAsia="仿宋" w:hAnsi="仿宋"/>
                <w:kern w:val="0"/>
                <w:szCs w:val="21"/>
              </w:rPr>
              <w:t>保局</w:t>
            </w:r>
          </w:p>
        </w:tc>
      </w:tr>
    </w:tbl>
    <w:p w14:paraId="10A71FD7" w14:textId="77777777" w:rsidR="004D7865" w:rsidRDefault="004D7865" w:rsidP="004D7865">
      <w:pPr>
        <w:ind w:firstLine="645"/>
        <w:rPr>
          <w:rFonts w:ascii="仿宋" w:eastAsia="仿宋" w:hAnsi="仿宋"/>
          <w:kern w:val="0"/>
          <w:szCs w:val="21"/>
        </w:rPr>
      </w:pPr>
    </w:p>
    <w:p w14:paraId="767D4069" w14:textId="77777777" w:rsidR="004D7865" w:rsidRDefault="004D7865" w:rsidP="004D7865">
      <w:pPr>
        <w:ind w:firstLine="645"/>
        <w:rPr>
          <w:rFonts w:ascii="仿宋" w:eastAsia="仿宋" w:hAnsi="仿宋"/>
          <w:kern w:val="0"/>
          <w:szCs w:val="21"/>
        </w:rPr>
      </w:pPr>
    </w:p>
    <w:p w14:paraId="6114440E" w14:textId="5168B7A1" w:rsidR="004D7865" w:rsidRPr="004D7865" w:rsidRDefault="004D7865">
      <w:pPr>
        <w:widowControl/>
        <w:jc w:val="left"/>
        <w:rPr>
          <w:rFonts w:ascii="仿宋_GB2312" w:eastAsia="仿宋_GB2312" w:hAnsi="仿宋_GB2312" w:cs="仿宋_GB2312"/>
          <w:sz w:val="32"/>
          <w:szCs w:val="32"/>
        </w:rPr>
      </w:pPr>
    </w:p>
    <w:p w14:paraId="7B440750" w14:textId="1E6C1140" w:rsidR="004D7865" w:rsidRDefault="004D7865">
      <w:pPr>
        <w:rPr>
          <w:rFonts w:ascii="仿宋_GB2312" w:eastAsia="仿宋_GB2312" w:hAnsi="仿宋_GB2312" w:cs="仿宋_GB2312"/>
          <w:sz w:val="32"/>
          <w:szCs w:val="32"/>
        </w:rPr>
      </w:pPr>
    </w:p>
    <w:p w14:paraId="32DE740E" w14:textId="4A124A33" w:rsidR="004D7865" w:rsidRDefault="004D7865">
      <w:pPr>
        <w:widowControl/>
        <w:jc w:val="left"/>
        <w:rPr>
          <w:rFonts w:ascii="仿宋_GB2312" w:eastAsia="仿宋_GB2312" w:hAnsi="仿宋_GB2312" w:cs="仿宋_GB2312"/>
          <w:sz w:val="32"/>
          <w:szCs w:val="32"/>
        </w:rPr>
      </w:pPr>
    </w:p>
    <w:sectPr w:rsidR="004D7865">
      <w:footerReference w:type="default" r:id="rId7"/>
      <w:pgSz w:w="11906" w:h="16838"/>
      <w:pgMar w:top="1701" w:right="1474" w:bottom="113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FE5D8" w14:textId="77777777" w:rsidR="00FC105C" w:rsidRDefault="00FC105C">
      <w:r>
        <w:separator/>
      </w:r>
    </w:p>
  </w:endnote>
  <w:endnote w:type="continuationSeparator" w:id="0">
    <w:p w14:paraId="314FE642" w14:textId="77777777" w:rsidR="00FC105C" w:rsidRDefault="00FC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6699622"/>
    </w:sdtPr>
    <w:sdtEndPr>
      <w:rPr>
        <w:rFonts w:asciiTheme="minorEastAsia" w:hAnsiTheme="minorEastAsia"/>
        <w:sz w:val="30"/>
        <w:szCs w:val="30"/>
      </w:rPr>
    </w:sdtEndPr>
    <w:sdtContent>
      <w:p w14:paraId="2BD5F212" w14:textId="77777777" w:rsidR="002E684C" w:rsidRDefault="00544712">
        <w:pPr>
          <w:pStyle w:val="a7"/>
          <w:jc w:val="center"/>
          <w:rPr>
            <w:rFonts w:asciiTheme="minorEastAsia" w:hAnsiTheme="minorEastAsia"/>
            <w:sz w:val="30"/>
            <w:szCs w:val="30"/>
          </w:rPr>
        </w:pPr>
        <w:r>
          <w:rPr>
            <w:rFonts w:asciiTheme="minorEastAsia" w:hAnsiTheme="minorEastAsia" w:hint="eastAsia"/>
            <w:sz w:val="30"/>
            <w:szCs w:val="30"/>
          </w:rPr>
          <w:t xml:space="preserve">- </w:t>
        </w:r>
        <w:r>
          <w:rPr>
            <w:rFonts w:asciiTheme="minorEastAsia" w:hAnsiTheme="minorEastAsia"/>
            <w:sz w:val="30"/>
            <w:szCs w:val="30"/>
          </w:rPr>
          <w:fldChar w:fldCharType="begin"/>
        </w:r>
        <w:r>
          <w:rPr>
            <w:rFonts w:asciiTheme="minorEastAsia" w:hAnsiTheme="minorEastAsia"/>
            <w:sz w:val="30"/>
            <w:szCs w:val="30"/>
          </w:rPr>
          <w:instrText>PAGE   \* MERGEFORMAT</w:instrText>
        </w:r>
        <w:r>
          <w:rPr>
            <w:rFonts w:asciiTheme="minorEastAsia" w:hAnsiTheme="minorEastAsia"/>
            <w:sz w:val="30"/>
            <w:szCs w:val="30"/>
          </w:rPr>
          <w:fldChar w:fldCharType="separate"/>
        </w:r>
        <w:r>
          <w:rPr>
            <w:rFonts w:asciiTheme="minorEastAsia" w:hAnsiTheme="minorEastAsia"/>
            <w:sz w:val="30"/>
            <w:szCs w:val="30"/>
            <w:lang w:val="zh-CN"/>
          </w:rPr>
          <w:t>1</w:t>
        </w:r>
        <w:r>
          <w:rPr>
            <w:rFonts w:asciiTheme="minorEastAsia" w:hAnsiTheme="minorEastAsia"/>
            <w:sz w:val="30"/>
            <w:szCs w:val="30"/>
          </w:rPr>
          <w:fldChar w:fldCharType="end"/>
        </w:r>
        <w:r>
          <w:rPr>
            <w:rFonts w:asciiTheme="minorEastAsia" w:hAnsiTheme="minorEastAsia" w:hint="eastAsia"/>
            <w:sz w:val="30"/>
            <w:szCs w:val="30"/>
          </w:rPr>
          <w:t xml:space="preserve"> -</w:t>
        </w:r>
      </w:p>
    </w:sdtContent>
  </w:sdt>
  <w:p w14:paraId="49B479AD" w14:textId="77777777" w:rsidR="002E684C" w:rsidRDefault="002E68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33123" w14:textId="77777777" w:rsidR="00FC105C" w:rsidRDefault="00FC105C">
      <w:r>
        <w:separator/>
      </w:r>
    </w:p>
  </w:footnote>
  <w:footnote w:type="continuationSeparator" w:id="0">
    <w:p w14:paraId="7A3BB835" w14:textId="77777777" w:rsidR="00FC105C" w:rsidRDefault="00FC1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993"/>
    <w:rsid w:val="00013C6B"/>
    <w:rsid w:val="00030897"/>
    <w:rsid w:val="000F0B53"/>
    <w:rsid w:val="00184863"/>
    <w:rsid w:val="00204FFA"/>
    <w:rsid w:val="002775EE"/>
    <w:rsid w:val="002E684C"/>
    <w:rsid w:val="003655CB"/>
    <w:rsid w:val="003B037F"/>
    <w:rsid w:val="003D42E4"/>
    <w:rsid w:val="003F0B01"/>
    <w:rsid w:val="0045127A"/>
    <w:rsid w:val="00462D15"/>
    <w:rsid w:val="00483339"/>
    <w:rsid w:val="004D7865"/>
    <w:rsid w:val="00544712"/>
    <w:rsid w:val="005523A4"/>
    <w:rsid w:val="00557EAB"/>
    <w:rsid w:val="00595356"/>
    <w:rsid w:val="005B0446"/>
    <w:rsid w:val="005C35D6"/>
    <w:rsid w:val="005D54BF"/>
    <w:rsid w:val="00674A3A"/>
    <w:rsid w:val="006F0234"/>
    <w:rsid w:val="006F77D4"/>
    <w:rsid w:val="007519E8"/>
    <w:rsid w:val="00782DD9"/>
    <w:rsid w:val="007B6ECE"/>
    <w:rsid w:val="00835DB5"/>
    <w:rsid w:val="008C5CCE"/>
    <w:rsid w:val="008E764F"/>
    <w:rsid w:val="00921BC0"/>
    <w:rsid w:val="00935BD9"/>
    <w:rsid w:val="00A3284F"/>
    <w:rsid w:val="00A81993"/>
    <w:rsid w:val="00AC515C"/>
    <w:rsid w:val="00AD4870"/>
    <w:rsid w:val="00B455D9"/>
    <w:rsid w:val="00C3434D"/>
    <w:rsid w:val="00CB7493"/>
    <w:rsid w:val="00D32AF2"/>
    <w:rsid w:val="00D44CA3"/>
    <w:rsid w:val="00E648A4"/>
    <w:rsid w:val="00EA1ECA"/>
    <w:rsid w:val="00ED6D28"/>
    <w:rsid w:val="00ED6F4C"/>
    <w:rsid w:val="00EF0209"/>
    <w:rsid w:val="00FC105C"/>
    <w:rsid w:val="00FD3232"/>
    <w:rsid w:val="14ED72F0"/>
    <w:rsid w:val="3288269C"/>
    <w:rsid w:val="41CD4C63"/>
    <w:rsid w:val="7ABE0B9A"/>
    <w:rsid w:val="7DEB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08EFF21"/>
  <w15:docId w15:val="{91C7EA63-E502-49AC-BA23-63D64E16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table" w:styleId="ab">
    <w:name w:val="Table Grid"/>
    <w:basedOn w:val="a1"/>
    <w:uiPriority w:val="59"/>
    <w:qFormat/>
    <w:rsid w:val="004D78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1082</Words>
  <Characters>6170</Characters>
  <Application>Microsoft Office Word</Application>
  <DocSecurity>0</DocSecurity>
  <Lines>51</Lines>
  <Paragraphs>14</Paragraphs>
  <ScaleCrop>false</ScaleCrop>
  <Company>AK INFO</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紫阳县国资局</dc:creator>
  <cp:lastModifiedBy>FENG</cp:lastModifiedBy>
  <cp:revision>28</cp:revision>
  <cp:lastPrinted>2019-02-25T09:08:00Z</cp:lastPrinted>
  <dcterms:created xsi:type="dcterms:W3CDTF">2015-06-19T03:24:00Z</dcterms:created>
  <dcterms:modified xsi:type="dcterms:W3CDTF">2020-09-08T06:30:00Z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