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招标方案核准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意见表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建设项目名称：安康瀛湖生态旅游区瀛屏路改建工程</w:t>
      </w:r>
    </w:p>
    <w:tbl>
      <w:tblPr>
        <w:tblStyle w:val="6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992"/>
        <w:gridCol w:w="1014"/>
        <w:gridCol w:w="1113"/>
        <w:gridCol w:w="992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招标项目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招标范围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招标组织形式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招标方式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全部招标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部分招标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委托招标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自行招标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公开招标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邀请招标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建筑工程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安装工程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主要设备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重要材料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9356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核准（审批）意见说明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核准。</w:t>
            </w:r>
          </w:p>
          <w:p>
            <w:pPr>
              <w:ind w:firstLine="320" w:firstLineChars="10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请严格按照《中华人民共和国招标投标法》等法律法规和陕西省相关法规规章，规范招投标行为。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安康市发展和改革委员会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>
      <w:pPr>
        <w:spacing w:line="1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7F7"/>
    <w:rsid w:val="001A047A"/>
    <w:rsid w:val="001A6535"/>
    <w:rsid w:val="002B07F7"/>
    <w:rsid w:val="00632BD5"/>
    <w:rsid w:val="0065609E"/>
    <w:rsid w:val="006E70C5"/>
    <w:rsid w:val="008016BF"/>
    <w:rsid w:val="00865B5D"/>
    <w:rsid w:val="009413DC"/>
    <w:rsid w:val="009B6ACB"/>
    <w:rsid w:val="00AA0835"/>
    <w:rsid w:val="00C002E2"/>
    <w:rsid w:val="00CC6A63"/>
    <w:rsid w:val="00D562BD"/>
    <w:rsid w:val="044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2020-02-20T03:07:00Z</dcterms:created>
  <dc:creator>Administrator</dc:creator>
  <cp:lastModifiedBy>泽楷风恋叶</cp:lastModifiedBy>
  <cp:lastPrinted>2020-06-30T10:12:41Z</cp:lastPrinted>
  <dcterms:modified xsi:type="dcterms:W3CDTF">2020-06-30T10:13:07Z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